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131C1" w14:textId="77777777" w:rsidR="009A41F5" w:rsidRDefault="009A41F5" w:rsidP="00530283">
      <w:pPr>
        <w:jc w:val="center"/>
        <w:rPr>
          <w:rFonts w:ascii="Times New Roman" w:hAnsi="Times New Roman" w:cs="Times New Roman"/>
          <w:b/>
          <w:sz w:val="24"/>
          <w:szCs w:val="24"/>
        </w:rPr>
      </w:pPr>
      <w:r>
        <w:rPr>
          <w:rFonts w:ascii="Times New Roman" w:hAnsi="Times New Roman" w:cs="Times New Roman"/>
          <w:noProof/>
          <w:sz w:val="24"/>
          <w:szCs w:val="24"/>
          <w:lang w:eastAsia="lv-LV"/>
        </w:rPr>
        <w:drawing>
          <wp:anchor distT="0" distB="0" distL="114300" distR="114300" simplePos="0" relativeHeight="251658240" behindDoc="0" locked="0" layoutInCell="1" allowOverlap="1" wp14:anchorId="13523C28" wp14:editId="54DA7550">
            <wp:simplePos x="0" y="0"/>
            <wp:positionH relativeFrom="column">
              <wp:posOffset>47625</wp:posOffset>
            </wp:positionH>
            <wp:positionV relativeFrom="paragraph">
              <wp:posOffset>-38100</wp:posOffset>
            </wp:positionV>
            <wp:extent cx="704850" cy="918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EA0BE" w14:textId="77777777" w:rsidR="00530283" w:rsidRPr="00797558" w:rsidRDefault="00530283" w:rsidP="00530283">
      <w:pPr>
        <w:jc w:val="center"/>
        <w:rPr>
          <w:rFonts w:ascii="Times New Roman" w:hAnsi="Times New Roman" w:cs="Times New Roman"/>
          <w:b/>
          <w:sz w:val="24"/>
          <w:szCs w:val="24"/>
        </w:rPr>
      </w:pPr>
      <w:r w:rsidRPr="00797558">
        <w:rPr>
          <w:rFonts w:ascii="Times New Roman" w:hAnsi="Times New Roman" w:cs="Times New Roman"/>
          <w:b/>
          <w:sz w:val="24"/>
          <w:szCs w:val="24"/>
        </w:rPr>
        <w:t>Iepirkuma noteikumi</w:t>
      </w:r>
    </w:p>
    <w:p w14:paraId="0D495485" w14:textId="77777777" w:rsidR="00530283" w:rsidRDefault="00530283">
      <w:pPr>
        <w:rPr>
          <w:rFonts w:ascii="Times New Roman" w:hAnsi="Times New Roman" w:cs="Times New Roman"/>
          <w:sz w:val="24"/>
          <w:szCs w:val="24"/>
        </w:rPr>
      </w:pPr>
    </w:p>
    <w:p w14:paraId="513C2E55" w14:textId="77777777" w:rsidR="009A41F5" w:rsidRPr="00797558" w:rsidRDefault="009A41F5">
      <w:pPr>
        <w:rPr>
          <w:rFonts w:ascii="Times New Roman" w:hAnsi="Times New Roman" w:cs="Times New Roman"/>
          <w:sz w:val="24"/>
          <w:szCs w:val="24"/>
        </w:rPr>
      </w:pPr>
    </w:p>
    <w:p w14:paraId="0CCA5FAE" w14:textId="77777777" w:rsidR="00530283" w:rsidRPr="00797558" w:rsidRDefault="00530283" w:rsidP="009A41F5">
      <w:pPr>
        <w:spacing w:after="0" w:line="276" w:lineRule="auto"/>
        <w:rPr>
          <w:rFonts w:ascii="Times New Roman" w:hAnsi="Times New Roman" w:cs="Times New Roman"/>
          <w:b/>
          <w:sz w:val="24"/>
          <w:szCs w:val="24"/>
        </w:rPr>
      </w:pPr>
      <w:r w:rsidRPr="00797558">
        <w:rPr>
          <w:rFonts w:ascii="Times New Roman" w:hAnsi="Times New Roman" w:cs="Times New Roman"/>
          <w:b/>
          <w:sz w:val="24"/>
          <w:szCs w:val="24"/>
        </w:rPr>
        <w:t>Vispārīga informācija par iepirkumu</w:t>
      </w:r>
    </w:p>
    <w:p w14:paraId="4AC53FCC" w14:textId="77777777" w:rsidR="00547EAB" w:rsidRPr="00A94C61" w:rsidRDefault="00547EAB" w:rsidP="009A41F5">
      <w:pPr>
        <w:spacing w:after="0" w:line="276" w:lineRule="auto"/>
        <w:rPr>
          <w:rFonts w:ascii="Times New Roman" w:hAnsi="Times New Roman" w:cs="Times New Roman"/>
          <w:sz w:val="24"/>
        </w:rPr>
      </w:pPr>
      <w:r w:rsidRPr="00A94C61">
        <w:rPr>
          <w:rFonts w:ascii="Times New Roman" w:hAnsi="Times New Roman" w:cs="Times New Roman"/>
          <w:sz w:val="24"/>
        </w:rPr>
        <w:t>Pasūtītājs: SIA “Rīgas</w:t>
      </w:r>
      <w:r>
        <w:rPr>
          <w:rFonts w:ascii="Times New Roman" w:hAnsi="Times New Roman" w:cs="Times New Roman"/>
          <w:sz w:val="24"/>
        </w:rPr>
        <w:t xml:space="preserve"> veselības centrs”, Spulgas ielā 24, Rīgā</w:t>
      </w:r>
    </w:p>
    <w:p w14:paraId="0C2D47AF" w14:textId="17B352A7" w:rsidR="003D73DD" w:rsidRPr="00797558" w:rsidRDefault="003D73DD" w:rsidP="009A41F5">
      <w:pPr>
        <w:spacing w:after="0" w:line="276" w:lineRule="auto"/>
        <w:rPr>
          <w:rFonts w:ascii="Times New Roman" w:hAnsi="Times New Roman" w:cs="Times New Roman"/>
          <w:sz w:val="24"/>
          <w:szCs w:val="24"/>
        </w:rPr>
      </w:pPr>
      <w:r w:rsidRPr="00797558">
        <w:rPr>
          <w:rFonts w:ascii="Times New Roman" w:hAnsi="Times New Roman" w:cs="Times New Roman"/>
          <w:sz w:val="24"/>
          <w:szCs w:val="24"/>
        </w:rPr>
        <w:t xml:space="preserve">Iepirkuma nosaukums: </w:t>
      </w:r>
      <w:r w:rsidR="0031452D">
        <w:rPr>
          <w:rFonts w:ascii="Times New Roman" w:hAnsi="Times New Roman" w:cs="Times New Roman"/>
          <w:sz w:val="24"/>
          <w:szCs w:val="24"/>
        </w:rPr>
        <w:t>Revidentu pakalpojumi 2021. gada pārskata revīzijai</w:t>
      </w:r>
    </w:p>
    <w:p w14:paraId="4023BE7E" w14:textId="77777777" w:rsidR="003D73DD" w:rsidRDefault="003D73DD" w:rsidP="009A41F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Iepirkuma veids: </w:t>
      </w:r>
      <w:r w:rsidR="009A41F5">
        <w:rPr>
          <w:rFonts w:ascii="Times New Roman" w:hAnsi="Times New Roman" w:cs="Times New Roman"/>
          <w:sz w:val="24"/>
          <w:szCs w:val="24"/>
        </w:rPr>
        <w:t>Tirgus izpēte</w:t>
      </w:r>
    </w:p>
    <w:p w14:paraId="364FD146" w14:textId="77777777" w:rsidR="00530283" w:rsidRPr="00797558" w:rsidRDefault="00530283" w:rsidP="009A41F5">
      <w:pPr>
        <w:spacing w:after="0" w:line="276" w:lineRule="auto"/>
        <w:jc w:val="both"/>
        <w:rPr>
          <w:rFonts w:ascii="Times New Roman" w:hAnsi="Times New Roman" w:cs="Times New Roman"/>
          <w:sz w:val="24"/>
          <w:szCs w:val="24"/>
        </w:rPr>
      </w:pPr>
      <w:r w:rsidRPr="00797558">
        <w:rPr>
          <w:rFonts w:ascii="Times New Roman" w:hAnsi="Times New Roman" w:cs="Times New Roman"/>
          <w:sz w:val="24"/>
          <w:szCs w:val="24"/>
        </w:rPr>
        <w:t xml:space="preserve">Plānotā iepirkuma summa: </w:t>
      </w:r>
      <w:r w:rsidR="009A41F5">
        <w:rPr>
          <w:rFonts w:ascii="Times New Roman" w:hAnsi="Times New Roman" w:cs="Times New Roman"/>
          <w:sz w:val="24"/>
          <w:szCs w:val="24"/>
        </w:rPr>
        <w:t>līdz 5000 EUR bez PVN.</w:t>
      </w:r>
    </w:p>
    <w:p w14:paraId="2F1C3AAE" w14:textId="3D8B6527" w:rsidR="00530283" w:rsidRPr="00797558" w:rsidRDefault="00530283" w:rsidP="009A41F5">
      <w:pPr>
        <w:spacing w:after="0" w:line="276" w:lineRule="auto"/>
        <w:rPr>
          <w:rFonts w:ascii="Times New Roman" w:hAnsi="Times New Roman" w:cs="Times New Roman"/>
          <w:sz w:val="24"/>
          <w:szCs w:val="24"/>
        </w:rPr>
      </w:pPr>
      <w:r w:rsidRPr="00797558">
        <w:rPr>
          <w:rFonts w:ascii="Times New Roman" w:hAnsi="Times New Roman" w:cs="Times New Roman"/>
          <w:sz w:val="24"/>
          <w:szCs w:val="24"/>
        </w:rPr>
        <w:t xml:space="preserve">Līguma darbības laiks: </w:t>
      </w:r>
      <w:r w:rsidR="0031452D">
        <w:rPr>
          <w:rFonts w:ascii="Times New Roman" w:hAnsi="Times New Roman" w:cs="Times New Roman"/>
          <w:sz w:val="24"/>
          <w:szCs w:val="24"/>
        </w:rPr>
        <w:t>Līdz pilnīgai saistību izpildei</w:t>
      </w:r>
    </w:p>
    <w:p w14:paraId="6903ED4A" w14:textId="7AB55461" w:rsidR="00547EAB" w:rsidRDefault="00547EAB" w:rsidP="009A41F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Līguma izpildes vieta: </w:t>
      </w:r>
      <w:r w:rsidR="0031452D" w:rsidRPr="00A94C61">
        <w:rPr>
          <w:rFonts w:ascii="Times New Roman" w:hAnsi="Times New Roman" w:cs="Times New Roman"/>
          <w:sz w:val="24"/>
        </w:rPr>
        <w:t>SIA “Rīgas</w:t>
      </w:r>
      <w:r w:rsidR="0031452D">
        <w:rPr>
          <w:rFonts w:ascii="Times New Roman" w:hAnsi="Times New Roman" w:cs="Times New Roman"/>
          <w:sz w:val="24"/>
        </w:rPr>
        <w:t xml:space="preserve"> veselības centrs”, Spulgas ielā 24, Rīgā</w:t>
      </w:r>
      <w:r w:rsidR="0031452D" w:rsidRPr="00797558">
        <w:rPr>
          <w:rFonts w:ascii="Times New Roman" w:hAnsi="Times New Roman" w:cs="Times New Roman"/>
          <w:sz w:val="24"/>
          <w:szCs w:val="24"/>
        </w:rPr>
        <w:t xml:space="preserve"> </w:t>
      </w:r>
    </w:p>
    <w:p w14:paraId="56B3260B" w14:textId="77777777" w:rsidR="003D73DD" w:rsidRDefault="00C32971" w:rsidP="009A41F5">
      <w:pPr>
        <w:spacing w:after="0" w:line="276" w:lineRule="auto"/>
        <w:rPr>
          <w:rFonts w:ascii="Times New Roman" w:hAnsi="Times New Roman" w:cs="Times New Roman"/>
          <w:sz w:val="24"/>
          <w:szCs w:val="24"/>
        </w:rPr>
      </w:pPr>
      <w:r w:rsidRPr="00C32971">
        <w:rPr>
          <w:rFonts w:ascii="Times New Roman" w:hAnsi="Times New Roman" w:cs="Times New Roman"/>
          <w:sz w:val="24"/>
          <w:szCs w:val="24"/>
        </w:rPr>
        <w:t xml:space="preserve">Apmaksa 30 (trīsdesmit) </w:t>
      </w:r>
      <w:r w:rsidR="009A41F5">
        <w:rPr>
          <w:rFonts w:ascii="Times New Roman" w:hAnsi="Times New Roman" w:cs="Times New Roman"/>
          <w:sz w:val="24"/>
          <w:szCs w:val="24"/>
        </w:rPr>
        <w:t xml:space="preserve">kalendāro </w:t>
      </w:r>
      <w:r w:rsidRPr="00C32971">
        <w:rPr>
          <w:rFonts w:ascii="Times New Roman" w:hAnsi="Times New Roman" w:cs="Times New Roman"/>
          <w:sz w:val="24"/>
          <w:szCs w:val="24"/>
        </w:rPr>
        <w:t>dienu laikā no rēķina saņemšanas dienas</w:t>
      </w:r>
      <w:r>
        <w:rPr>
          <w:rFonts w:ascii="Times New Roman" w:hAnsi="Times New Roman" w:cs="Times New Roman"/>
          <w:sz w:val="24"/>
          <w:szCs w:val="24"/>
        </w:rPr>
        <w:t>.</w:t>
      </w:r>
    </w:p>
    <w:p w14:paraId="31C75EFF" w14:textId="1972F910" w:rsidR="009A41F5" w:rsidRPr="000D5140" w:rsidRDefault="009A41F5" w:rsidP="009A41F5">
      <w:pPr>
        <w:pStyle w:val="Heading3"/>
        <w:numPr>
          <w:ilvl w:val="0"/>
          <w:numId w:val="0"/>
        </w:numPr>
        <w:spacing w:line="276" w:lineRule="auto"/>
        <w:jc w:val="both"/>
      </w:pPr>
      <w:r>
        <w:t xml:space="preserve">Iepirkuma priekšmets </w:t>
      </w:r>
      <w:r w:rsidRPr="000D5140">
        <w:t>NAV sadalīts daļās.</w:t>
      </w:r>
    </w:p>
    <w:p w14:paraId="48941ECC" w14:textId="0540F9B3" w:rsidR="003D73DD" w:rsidRPr="000D5140" w:rsidRDefault="003D73DD" w:rsidP="009A41F5">
      <w:pPr>
        <w:spacing w:after="0" w:line="276" w:lineRule="auto"/>
        <w:jc w:val="both"/>
        <w:rPr>
          <w:rFonts w:ascii="Times New Roman" w:hAnsi="Times New Roman" w:cs="Times New Roman"/>
          <w:sz w:val="24"/>
          <w:szCs w:val="24"/>
        </w:rPr>
      </w:pPr>
      <w:r w:rsidRPr="000D5140">
        <w:rPr>
          <w:rFonts w:ascii="Times New Roman" w:hAnsi="Times New Roman" w:cs="Times New Roman"/>
          <w:sz w:val="24"/>
          <w:szCs w:val="24"/>
        </w:rPr>
        <w:t>Piedāvājums iesniedzams par visu iepirkuma apjomu.</w:t>
      </w:r>
    </w:p>
    <w:p w14:paraId="756E60DB" w14:textId="77777777" w:rsidR="003D73DD" w:rsidRDefault="003D73DD" w:rsidP="009A41F5">
      <w:pPr>
        <w:spacing w:after="0" w:line="276" w:lineRule="auto"/>
        <w:jc w:val="both"/>
        <w:rPr>
          <w:rFonts w:ascii="Times New Roman" w:hAnsi="Times New Roman" w:cs="Times New Roman"/>
          <w:sz w:val="24"/>
          <w:szCs w:val="24"/>
        </w:rPr>
      </w:pPr>
      <w:r w:rsidRPr="003D73DD">
        <w:rPr>
          <w:rFonts w:ascii="Times New Roman" w:hAnsi="Times New Roman" w:cs="Times New Roman"/>
          <w:sz w:val="24"/>
          <w:szCs w:val="24"/>
        </w:rPr>
        <w:t>Līguma piešķiršanas kritērijs</w:t>
      </w:r>
      <w:r>
        <w:rPr>
          <w:rFonts w:ascii="Times New Roman" w:hAnsi="Times New Roman" w:cs="Times New Roman"/>
          <w:sz w:val="24"/>
          <w:szCs w:val="24"/>
        </w:rPr>
        <w:t>: z</w:t>
      </w:r>
      <w:r w:rsidRPr="003D73DD">
        <w:rPr>
          <w:rFonts w:ascii="Times New Roman" w:hAnsi="Times New Roman" w:cs="Times New Roman"/>
          <w:sz w:val="24"/>
          <w:szCs w:val="24"/>
        </w:rPr>
        <w:t>emākās c</w:t>
      </w:r>
      <w:r>
        <w:rPr>
          <w:rFonts w:ascii="Times New Roman" w:hAnsi="Times New Roman" w:cs="Times New Roman"/>
          <w:sz w:val="24"/>
          <w:szCs w:val="24"/>
        </w:rPr>
        <w:t>enas piedāvājums un atbilstība izvirzītajām</w:t>
      </w:r>
      <w:r w:rsidRPr="003D73DD">
        <w:rPr>
          <w:rFonts w:ascii="Times New Roman" w:hAnsi="Times New Roman" w:cs="Times New Roman"/>
          <w:sz w:val="24"/>
          <w:szCs w:val="24"/>
        </w:rPr>
        <w:t xml:space="preserve"> prasībām</w:t>
      </w:r>
      <w:r>
        <w:rPr>
          <w:rFonts w:ascii="Times New Roman" w:hAnsi="Times New Roman" w:cs="Times New Roman"/>
          <w:sz w:val="24"/>
          <w:szCs w:val="24"/>
        </w:rPr>
        <w:t>.</w:t>
      </w:r>
    </w:p>
    <w:p w14:paraId="7CE5D341" w14:textId="1C60B499" w:rsidR="00BD5798" w:rsidRDefault="00BD5798" w:rsidP="00BD5798">
      <w:pPr>
        <w:pStyle w:val="Heading3"/>
        <w:numPr>
          <w:ilvl w:val="0"/>
          <w:numId w:val="0"/>
        </w:numPr>
      </w:pPr>
      <w:r w:rsidRPr="00925DD5">
        <w:t xml:space="preserve">Piedāvājumu </w:t>
      </w:r>
      <w:r>
        <w:t>jā</w:t>
      </w:r>
      <w:r w:rsidRPr="00925DD5">
        <w:t xml:space="preserve">iesniedz elektroniski (ieskanētā veidā vai ar drošu elektronisko parakstu) nosūtot uz e-pastu: </w:t>
      </w:r>
      <w:hyperlink r:id="rId6" w:history="1">
        <w:r w:rsidRPr="00BD5798">
          <w:rPr>
            <w:rStyle w:val="Hyperlink"/>
            <w:color w:val="auto"/>
          </w:rPr>
          <w:t>ineta.skudra@rigasveseliba.lv</w:t>
        </w:r>
      </w:hyperlink>
      <w:r w:rsidRPr="00BD5798">
        <w:t xml:space="preserve"> </w:t>
      </w:r>
      <w:r>
        <w:t xml:space="preserve">līdz </w:t>
      </w:r>
      <w:proofErr w:type="gramStart"/>
      <w:r>
        <w:t>2021.gada</w:t>
      </w:r>
      <w:proofErr w:type="gramEnd"/>
      <w:r>
        <w:t xml:space="preserve"> 29.aprīļa</w:t>
      </w:r>
      <w:r>
        <w:t xml:space="preserve"> </w:t>
      </w:r>
      <w:r>
        <w:t>plkst.13</w:t>
      </w:r>
      <w:r w:rsidRPr="00925DD5">
        <w:t>:00</w:t>
      </w:r>
      <w:r>
        <w:t>.</w:t>
      </w:r>
    </w:p>
    <w:p w14:paraId="2686AF37" w14:textId="77777777" w:rsidR="003D73DD" w:rsidRDefault="003D73DD">
      <w:pPr>
        <w:rPr>
          <w:rFonts w:ascii="Times New Roman" w:hAnsi="Times New Roman" w:cs="Times New Roman"/>
          <w:sz w:val="24"/>
          <w:szCs w:val="24"/>
        </w:rPr>
      </w:pPr>
    </w:p>
    <w:p w14:paraId="17FC9BFD" w14:textId="722B2199" w:rsidR="00530283" w:rsidRDefault="00530283">
      <w:pPr>
        <w:rPr>
          <w:rFonts w:ascii="Times New Roman" w:hAnsi="Times New Roman" w:cs="Times New Roman"/>
          <w:b/>
          <w:sz w:val="24"/>
          <w:szCs w:val="24"/>
        </w:rPr>
      </w:pPr>
      <w:r w:rsidRPr="00797558">
        <w:rPr>
          <w:rFonts w:ascii="Times New Roman" w:hAnsi="Times New Roman" w:cs="Times New Roman"/>
          <w:b/>
          <w:sz w:val="24"/>
          <w:szCs w:val="24"/>
        </w:rPr>
        <w:t>Prasības pretendentiem</w:t>
      </w:r>
      <w:r w:rsidR="00797558">
        <w:rPr>
          <w:rFonts w:ascii="Times New Roman" w:hAnsi="Times New Roman" w:cs="Times New Roman"/>
          <w:b/>
          <w:sz w:val="24"/>
          <w:szCs w:val="24"/>
        </w:rPr>
        <w:t xml:space="preserve"> un iesniedzamie dokumenti</w:t>
      </w:r>
      <w:r w:rsidR="00797558" w:rsidRPr="00797558">
        <w:rPr>
          <w:rFonts w:ascii="Times New Roman" w:hAnsi="Times New Roman" w:cs="Times New Roman"/>
          <w:b/>
          <w:sz w:val="24"/>
          <w:szCs w:val="24"/>
        </w:rPr>
        <w:t>:</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4252"/>
        <w:gridCol w:w="4253"/>
      </w:tblGrid>
      <w:tr w:rsidR="00797558" w:rsidRPr="00797558" w14:paraId="312FAF3C" w14:textId="77777777" w:rsidTr="0001344B">
        <w:tc>
          <w:tcPr>
            <w:tcW w:w="856" w:type="dxa"/>
            <w:shd w:val="clear" w:color="auto" w:fill="auto"/>
          </w:tcPr>
          <w:p w14:paraId="50F8E591" w14:textId="77777777" w:rsidR="00797558" w:rsidRPr="00797558" w:rsidRDefault="00797558" w:rsidP="0001344B">
            <w:pPr>
              <w:spacing w:line="272" w:lineRule="exact"/>
              <w:jc w:val="center"/>
              <w:rPr>
                <w:rFonts w:ascii="Times New Roman" w:hAnsi="Times New Roman" w:cs="Times New Roman"/>
                <w:b/>
                <w:bCs/>
              </w:rPr>
            </w:pPr>
            <w:r w:rsidRPr="00797558">
              <w:rPr>
                <w:rFonts w:ascii="Times New Roman" w:hAnsi="Times New Roman" w:cs="Times New Roman"/>
                <w:b/>
                <w:bCs/>
              </w:rPr>
              <w:t>Nr. p.k.</w:t>
            </w:r>
          </w:p>
        </w:tc>
        <w:tc>
          <w:tcPr>
            <w:tcW w:w="4252" w:type="dxa"/>
            <w:shd w:val="clear" w:color="auto" w:fill="auto"/>
          </w:tcPr>
          <w:p w14:paraId="778BCF67" w14:textId="77777777" w:rsidR="00797558" w:rsidRPr="00797558" w:rsidRDefault="00797558" w:rsidP="0001344B">
            <w:pPr>
              <w:spacing w:line="272" w:lineRule="exact"/>
              <w:ind w:left="113" w:right="113"/>
              <w:jc w:val="center"/>
              <w:rPr>
                <w:rFonts w:ascii="Times New Roman" w:hAnsi="Times New Roman" w:cs="Times New Roman"/>
              </w:rPr>
            </w:pPr>
            <w:r>
              <w:rPr>
                <w:rFonts w:ascii="Times New Roman" w:hAnsi="Times New Roman" w:cs="Times New Roman"/>
                <w:b/>
                <w:bCs/>
              </w:rPr>
              <w:t xml:space="preserve">Noteiktās </w:t>
            </w:r>
            <w:r w:rsidRPr="00797558">
              <w:rPr>
                <w:rFonts w:ascii="Times New Roman" w:hAnsi="Times New Roman" w:cs="Times New Roman"/>
                <w:b/>
                <w:bCs/>
                <w:spacing w:val="1"/>
              </w:rPr>
              <w:t>p</w:t>
            </w:r>
            <w:r w:rsidRPr="00797558">
              <w:rPr>
                <w:rFonts w:ascii="Times New Roman" w:hAnsi="Times New Roman" w:cs="Times New Roman"/>
                <w:b/>
                <w:bCs/>
                <w:spacing w:val="-1"/>
              </w:rPr>
              <w:t>r</w:t>
            </w:r>
            <w:r w:rsidRPr="00797558">
              <w:rPr>
                <w:rFonts w:ascii="Times New Roman" w:hAnsi="Times New Roman" w:cs="Times New Roman"/>
                <w:b/>
                <w:bCs/>
              </w:rPr>
              <w:t>asī</w:t>
            </w:r>
            <w:r w:rsidRPr="00797558">
              <w:rPr>
                <w:rFonts w:ascii="Times New Roman" w:hAnsi="Times New Roman" w:cs="Times New Roman"/>
                <w:b/>
                <w:bCs/>
                <w:spacing w:val="1"/>
              </w:rPr>
              <w:t>b</w:t>
            </w:r>
            <w:r w:rsidRPr="00797558">
              <w:rPr>
                <w:rFonts w:ascii="Times New Roman" w:hAnsi="Times New Roman" w:cs="Times New Roman"/>
                <w:b/>
                <w:bCs/>
              </w:rPr>
              <w:t>as</w:t>
            </w:r>
          </w:p>
        </w:tc>
        <w:tc>
          <w:tcPr>
            <w:tcW w:w="4253" w:type="dxa"/>
            <w:shd w:val="clear" w:color="auto" w:fill="auto"/>
          </w:tcPr>
          <w:p w14:paraId="49A0998E" w14:textId="77777777" w:rsidR="00797558" w:rsidRPr="00797558" w:rsidRDefault="00797558" w:rsidP="00797558">
            <w:pPr>
              <w:spacing w:line="272" w:lineRule="exact"/>
              <w:ind w:left="113" w:right="113"/>
              <w:jc w:val="center"/>
              <w:rPr>
                <w:rFonts w:ascii="Times New Roman" w:hAnsi="Times New Roman" w:cs="Times New Roman"/>
              </w:rPr>
            </w:pPr>
            <w:r>
              <w:rPr>
                <w:rFonts w:ascii="Times New Roman" w:hAnsi="Times New Roman" w:cs="Times New Roman"/>
                <w:b/>
                <w:bCs/>
              </w:rPr>
              <w:t xml:space="preserve">Iesniedzamie </w:t>
            </w:r>
            <w:r w:rsidRPr="00797558">
              <w:rPr>
                <w:rFonts w:ascii="Times New Roman" w:hAnsi="Times New Roman" w:cs="Times New Roman"/>
                <w:b/>
                <w:bCs/>
                <w:spacing w:val="1"/>
              </w:rPr>
              <w:t>d</w:t>
            </w:r>
            <w:r w:rsidRPr="00797558">
              <w:rPr>
                <w:rFonts w:ascii="Times New Roman" w:hAnsi="Times New Roman" w:cs="Times New Roman"/>
                <w:b/>
                <w:bCs/>
              </w:rPr>
              <w:t>o</w:t>
            </w:r>
            <w:r w:rsidRPr="00797558">
              <w:rPr>
                <w:rFonts w:ascii="Times New Roman" w:hAnsi="Times New Roman" w:cs="Times New Roman"/>
                <w:b/>
                <w:bCs/>
                <w:spacing w:val="1"/>
              </w:rPr>
              <w:t>ku</w:t>
            </w:r>
            <w:r w:rsidRPr="00797558">
              <w:rPr>
                <w:rFonts w:ascii="Times New Roman" w:hAnsi="Times New Roman" w:cs="Times New Roman"/>
                <w:b/>
                <w:bCs/>
                <w:spacing w:val="-3"/>
              </w:rPr>
              <w:t>m</w:t>
            </w:r>
            <w:r w:rsidRPr="00797558">
              <w:rPr>
                <w:rFonts w:ascii="Times New Roman" w:hAnsi="Times New Roman" w:cs="Times New Roman"/>
                <w:b/>
                <w:bCs/>
                <w:spacing w:val="-1"/>
              </w:rPr>
              <w:t>e</w:t>
            </w:r>
            <w:r w:rsidRPr="00797558">
              <w:rPr>
                <w:rFonts w:ascii="Times New Roman" w:hAnsi="Times New Roman" w:cs="Times New Roman"/>
                <w:b/>
                <w:bCs/>
                <w:spacing w:val="1"/>
              </w:rPr>
              <w:t>n</w:t>
            </w:r>
            <w:r w:rsidRPr="00797558">
              <w:rPr>
                <w:rFonts w:ascii="Times New Roman" w:hAnsi="Times New Roman" w:cs="Times New Roman"/>
                <w:b/>
                <w:bCs/>
              </w:rPr>
              <w:t>ti</w:t>
            </w:r>
          </w:p>
        </w:tc>
      </w:tr>
      <w:tr w:rsidR="00797558" w:rsidRPr="00797558" w14:paraId="3A7D5543" w14:textId="77777777" w:rsidTr="0001344B">
        <w:tc>
          <w:tcPr>
            <w:tcW w:w="856" w:type="dxa"/>
            <w:shd w:val="clear" w:color="auto" w:fill="auto"/>
          </w:tcPr>
          <w:p w14:paraId="0D6251B0" w14:textId="337BF8B9" w:rsidR="00797558" w:rsidRPr="00797558" w:rsidRDefault="00BD07ED" w:rsidP="0001344B">
            <w:pPr>
              <w:spacing w:line="272" w:lineRule="exact"/>
              <w:jc w:val="center"/>
              <w:rPr>
                <w:rFonts w:ascii="Times New Roman" w:hAnsi="Times New Roman" w:cs="Times New Roman"/>
                <w:b/>
                <w:bCs/>
              </w:rPr>
            </w:pPr>
            <w:r>
              <w:rPr>
                <w:rFonts w:ascii="Times New Roman" w:hAnsi="Times New Roman" w:cs="Times New Roman"/>
                <w:b/>
                <w:bCs/>
              </w:rPr>
              <w:t>1.</w:t>
            </w:r>
          </w:p>
        </w:tc>
        <w:tc>
          <w:tcPr>
            <w:tcW w:w="4252" w:type="dxa"/>
            <w:shd w:val="clear" w:color="auto" w:fill="auto"/>
          </w:tcPr>
          <w:p w14:paraId="18CADDA3" w14:textId="77777777" w:rsidR="00F60D64" w:rsidRPr="000D5140" w:rsidRDefault="00F60D64" w:rsidP="000D5140">
            <w:pPr>
              <w:ind w:left="132"/>
              <w:rPr>
                <w:rFonts w:ascii="Times New Roman" w:hAnsi="Times New Roman" w:cs="Times New Roman"/>
                <w:sz w:val="24"/>
                <w:szCs w:val="24"/>
              </w:rPr>
            </w:pPr>
            <w:r w:rsidRPr="000D5140">
              <w:rPr>
                <w:rFonts w:ascii="Times New Roman" w:hAnsi="Times New Roman" w:cs="Times New Roman"/>
                <w:sz w:val="24"/>
                <w:szCs w:val="24"/>
              </w:rPr>
              <w:t xml:space="preserve">Pretendents ir Latvijā reģistrēta zvērinātu revidentu komercsabiedrība. </w:t>
            </w:r>
          </w:p>
          <w:p w14:paraId="0FE48BF5" w14:textId="0518859F" w:rsidR="00797558" w:rsidRPr="000D5140" w:rsidRDefault="00797558" w:rsidP="000D5140">
            <w:pPr>
              <w:spacing w:line="272" w:lineRule="exact"/>
              <w:ind w:left="132" w:right="113"/>
              <w:jc w:val="center"/>
              <w:rPr>
                <w:rFonts w:ascii="Times New Roman" w:hAnsi="Times New Roman" w:cs="Times New Roman"/>
                <w:sz w:val="24"/>
                <w:szCs w:val="24"/>
              </w:rPr>
            </w:pPr>
          </w:p>
        </w:tc>
        <w:tc>
          <w:tcPr>
            <w:tcW w:w="4253" w:type="dxa"/>
            <w:shd w:val="clear" w:color="auto" w:fill="auto"/>
          </w:tcPr>
          <w:p w14:paraId="4DD9E043" w14:textId="71160CBF" w:rsidR="00797558" w:rsidRPr="000D5140" w:rsidRDefault="00F60D64" w:rsidP="000D5140">
            <w:pPr>
              <w:ind w:left="132"/>
              <w:rPr>
                <w:rFonts w:ascii="Times New Roman" w:hAnsi="Times New Roman" w:cs="Times New Roman"/>
                <w:sz w:val="24"/>
                <w:szCs w:val="24"/>
              </w:rPr>
            </w:pPr>
            <w:r w:rsidRPr="000D5140">
              <w:rPr>
                <w:rFonts w:ascii="Times New Roman" w:hAnsi="Times New Roman" w:cs="Times New Roman"/>
                <w:sz w:val="24"/>
                <w:szCs w:val="24"/>
              </w:rPr>
              <w:t>Par Pretendenta reģistrāciju Zvērinātu revidentu komercsabiedrību reģistrā Pasūtītājs pārliecināsies Latvijas Zvērinātu revidentu asociācijas Zvērinātu revidentu komercsabiedrību reģistrā</w:t>
            </w:r>
            <w:r w:rsidR="000D5140">
              <w:rPr>
                <w:rFonts w:ascii="Times New Roman" w:hAnsi="Times New Roman" w:cs="Times New Roman"/>
                <w:sz w:val="24"/>
                <w:szCs w:val="24"/>
              </w:rPr>
              <w:t>.</w:t>
            </w:r>
          </w:p>
        </w:tc>
      </w:tr>
      <w:tr w:rsidR="00797558" w:rsidRPr="00797558" w14:paraId="1B0A2A42" w14:textId="77777777" w:rsidTr="0001344B">
        <w:tc>
          <w:tcPr>
            <w:tcW w:w="856" w:type="dxa"/>
            <w:shd w:val="clear" w:color="auto" w:fill="auto"/>
          </w:tcPr>
          <w:p w14:paraId="753CCCE5" w14:textId="775040F0" w:rsidR="00797558" w:rsidRPr="00797558" w:rsidRDefault="00BD07ED" w:rsidP="0001344B">
            <w:pPr>
              <w:spacing w:line="272" w:lineRule="exact"/>
              <w:jc w:val="center"/>
              <w:rPr>
                <w:rFonts w:ascii="Times New Roman" w:hAnsi="Times New Roman" w:cs="Times New Roman"/>
                <w:b/>
                <w:bCs/>
              </w:rPr>
            </w:pPr>
            <w:r>
              <w:rPr>
                <w:rFonts w:ascii="Times New Roman" w:hAnsi="Times New Roman" w:cs="Times New Roman"/>
                <w:b/>
                <w:bCs/>
              </w:rPr>
              <w:t>2.</w:t>
            </w:r>
          </w:p>
        </w:tc>
        <w:tc>
          <w:tcPr>
            <w:tcW w:w="4252" w:type="dxa"/>
            <w:shd w:val="clear" w:color="auto" w:fill="auto"/>
          </w:tcPr>
          <w:p w14:paraId="388D5A10" w14:textId="5E725BEB" w:rsidR="00797558" w:rsidRPr="000D5140" w:rsidRDefault="000D5140" w:rsidP="000D5140">
            <w:pPr>
              <w:spacing w:line="272" w:lineRule="exact"/>
              <w:ind w:left="132" w:right="113"/>
              <w:rPr>
                <w:rFonts w:ascii="Times New Roman" w:hAnsi="Times New Roman" w:cs="Times New Roman"/>
                <w:b/>
                <w:bCs/>
                <w:sz w:val="24"/>
                <w:szCs w:val="24"/>
              </w:rPr>
            </w:pPr>
            <w:r>
              <w:rPr>
                <w:rFonts w:ascii="Times New Roman" w:hAnsi="Times New Roman" w:cs="Times New Roman"/>
                <w:sz w:val="24"/>
                <w:szCs w:val="24"/>
              </w:rPr>
              <w:t>Pretendents p</w:t>
            </w:r>
            <w:r w:rsidR="00BD07ED" w:rsidRPr="000D5140">
              <w:rPr>
                <w:rFonts w:ascii="Times New Roman" w:hAnsi="Times New Roman" w:cs="Times New Roman"/>
                <w:sz w:val="24"/>
                <w:szCs w:val="24"/>
              </w:rPr>
              <w:t>ēdējā revīzijas pakalpojumu k</w:t>
            </w:r>
            <w:r>
              <w:rPr>
                <w:rFonts w:ascii="Times New Roman" w:hAnsi="Times New Roman" w:cs="Times New Roman"/>
                <w:sz w:val="24"/>
                <w:szCs w:val="24"/>
              </w:rPr>
              <w:t>valitātes novērtējumā ir saņēmis</w:t>
            </w:r>
            <w:r w:rsidR="00BD07ED" w:rsidRPr="000D5140">
              <w:rPr>
                <w:rFonts w:ascii="Times New Roman" w:hAnsi="Times New Roman" w:cs="Times New Roman"/>
                <w:sz w:val="24"/>
                <w:szCs w:val="24"/>
              </w:rPr>
              <w:t xml:space="preserve"> visaugstāk</w:t>
            </w:r>
            <w:r>
              <w:rPr>
                <w:rFonts w:ascii="Times New Roman" w:hAnsi="Times New Roman" w:cs="Times New Roman"/>
                <w:sz w:val="24"/>
                <w:szCs w:val="24"/>
              </w:rPr>
              <w:t>o novērtējumu.</w:t>
            </w:r>
          </w:p>
        </w:tc>
        <w:tc>
          <w:tcPr>
            <w:tcW w:w="4253" w:type="dxa"/>
            <w:shd w:val="clear" w:color="auto" w:fill="auto"/>
          </w:tcPr>
          <w:p w14:paraId="21C4EECE" w14:textId="75F3EB8D" w:rsidR="00797558" w:rsidRPr="000D5140" w:rsidRDefault="00BD07ED" w:rsidP="00F60D64">
            <w:pPr>
              <w:spacing w:line="272" w:lineRule="exact"/>
              <w:ind w:left="113" w:right="113"/>
              <w:rPr>
                <w:rFonts w:ascii="Times New Roman" w:hAnsi="Times New Roman" w:cs="Times New Roman"/>
                <w:b/>
                <w:bCs/>
                <w:sz w:val="24"/>
                <w:szCs w:val="24"/>
              </w:rPr>
            </w:pPr>
            <w:r w:rsidRPr="000D5140">
              <w:rPr>
                <w:rFonts w:ascii="Times New Roman" w:hAnsi="Times New Roman" w:cs="Times New Roman"/>
                <w:sz w:val="24"/>
                <w:szCs w:val="24"/>
              </w:rPr>
              <w:t>Pretendenta apliecinājums vai cits dokuments, kas apliecina izvirzīto prasību</w:t>
            </w:r>
            <w:r w:rsidR="000D5140">
              <w:rPr>
                <w:rFonts w:ascii="Times New Roman" w:hAnsi="Times New Roman" w:cs="Times New Roman"/>
                <w:sz w:val="24"/>
                <w:szCs w:val="24"/>
              </w:rPr>
              <w:t>.</w:t>
            </w:r>
          </w:p>
        </w:tc>
      </w:tr>
      <w:tr w:rsidR="00797558" w:rsidRPr="00797558" w14:paraId="298021E9" w14:textId="77777777" w:rsidTr="0001344B">
        <w:tc>
          <w:tcPr>
            <w:tcW w:w="856" w:type="dxa"/>
            <w:shd w:val="clear" w:color="auto" w:fill="auto"/>
          </w:tcPr>
          <w:p w14:paraId="7003DC26" w14:textId="7BCDFFBE" w:rsidR="00797558" w:rsidRPr="00797558" w:rsidRDefault="00F60D64" w:rsidP="0001344B">
            <w:pPr>
              <w:spacing w:line="272" w:lineRule="exact"/>
              <w:jc w:val="center"/>
              <w:rPr>
                <w:rFonts w:ascii="Times New Roman" w:hAnsi="Times New Roman" w:cs="Times New Roman"/>
                <w:b/>
                <w:bCs/>
              </w:rPr>
            </w:pPr>
            <w:r>
              <w:rPr>
                <w:rFonts w:ascii="Times New Roman" w:hAnsi="Times New Roman" w:cs="Times New Roman"/>
                <w:b/>
                <w:bCs/>
              </w:rPr>
              <w:t>3.</w:t>
            </w:r>
          </w:p>
        </w:tc>
        <w:tc>
          <w:tcPr>
            <w:tcW w:w="4252" w:type="dxa"/>
            <w:shd w:val="clear" w:color="auto" w:fill="auto"/>
          </w:tcPr>
          <w:p w14:paraId="5F218428" w14:textId="0CF2ECC8" w:rsidR="00797558" w:rsidRPr="000D5140" w:rsidRDefault="000D5140" w:rsidP="000D5140">
            <w:pPr>
              <w:spacing w:line="272" w:lineRule="exact"/>
              <w:ind w:left="132" w:right="113"/>
              <w:rPr>
                <w:rFonts w:ascii="Times New Roman" w:hAnsi="Times New Roman" w:cs="Times New Roman"/>
                <w:sz w:val="24"/>
                <w:szCs w:val="24"/>
              </w:rPr>
            </w:pPr>
            <w:r>
              <w:rPr>
                <w:rFonts w:ascii="Times New Roman" w:hAnsi="Times New Roman" w:cs="Times New Roman"/>
                <w:sz w:val="24"/>
                <w:szCs w:val="24"/>
              </w:rPr>
              <w:t>Pretendentam jānodrošina, ka atbildīgais zvērinātais revidents ir neatkarīgs un objektīvs</w:t>
            </w:r>
            <w:r w:rsidR="00F60D64" w:rsidRPr="000D5140">
              <w:rPr>
                <w:rFonts w:ascii="Times New Roman" w:hAnsi="Times New Roman" w:cs="Times New Roman"/>
                <w:sz w:val="24"/>
                <w:szCs w:val="24"/>
              </w:rPr>
              <w:t xml:space="preserve">, </w:t>
            </w:r>
            <w:r>
              <w:rPr>
                <w:rFonts w:ascii="Times New Roman" w:hAnsi="Times New Roman" w:cs="Times New Roman"/>
                <w:sz w:val="24"/>
                <w:szCs w:val="24"/>
              </w:rPr>
              <w:t xml:space="preserve">ir </w:t>
            </w:r>
            <w:r w:rsidR="00F60D64" w:rsidRPr="000D5140">
              <w:rPr>
                <w:rFonts w:ascii="Times New Roman" w:hAnsi="Times New Roman" w:cs="Times New Roman"/>
                <w:sz w:val="24"/>
                <w:szCs w:val="24"/>
              </w:rPr>
              <w:t>revīzijas veikšanai atbilstoša kompetence un pieredze</w:t>
            </w:r>
            <w:r>
              <w:rPr>
                <w:rFonts w:ascii="Times New Roman" w:hAnsi="Times New Roman" w:cs="Times New Roman"/>
                <w:sz w:val="24"/>
                <w:szCs w:val="24"/>
              </w:rPr>
              <w:t>.</w:t>
            </w:r>
          </w:p>
        </w:tc>
        <w:tc>
          <w:tcPr>
            <w:tcW w:w="4253" w:type="dxa"/>
            <w:shd w:val="clear" w:color="auto" w:fill="auto"/>
          </w:tcPr>
          <w:p w14:paraId="23D7D12B" w14:textId="29A07D48" w:rsidR="00797558" w:rsidRPr="000D5140" w:rsidRDefault="00F60D64" w:rsidP="00F60D64">
            <w:pPr>
              <w:spacing w:line="272" w:lineRule="exact"/>
              <w:ind w:left="113" w:right="113"/>
              <w:rPr>
                <w:rFonts w:ascii="Times New Roman" w:hAnsi="Times New Roman" w:cs="Times New Roman"/>
                <w:sz w:val="24"/>
                <w:szCs w:val="24"/>
              </w:rPr>
            </w:pPr>
            <w:r w:rsidRPr="000D5140">
              <w:rPr>
                <w:rFonts w:ascii="Times New Roman" w:hAnsi="Times New Roman" w:cs="Times New Roman"/>
                <w:sz w:val="24"/>
                <w:szCs w:val="24"/>
              </w:rPr>
              <w:t>Pretendenta apliecinājums</w:t>
            </w:r>
            <w:r w:rsidR="000D5140">
              <w:rPr>
                <w:rFonts w:ascii="Times New Roman" w:hAnsi="Times New Roman" w:cs="Times New Roman"/>
                <w:sz w:val="24"/>
                <w:szCs w:val="24"/>
              </w:rPr>
              <w:t xml:space="preserve">, </w:t>
            </w:r>
            <w:r w:rsidR="000D5140" w:rsidRPr="000D5140">
              <w:rPr>
                <w:rFonts w:ascii="Times New Roman" w:hAnsi="Times New Roman" w:cs="Times New Roman"/>
                <w:sz w:val="24"/>
                <w:szCs w:val="24"/>
              </w:rPr>
              <w:t>kas apliecina izvirzīto prasību</w:t>
            </w:r>
            <w:r w:rsidR="000D5140">
              <w:rPr>
                <w:rFonts w:ascii="Times New Roman" w:hAnsi="Times New Roman" w:cs="Times New Roman"/>
                <w:sz w:val="24"/>
                <w:szCs w:val="24"/>
              </w:rPr>
              <w:t>.</w:t>
            </w:r>
          </w:p>
        </w:tc>
      </w:tr>
    </w:tbl>
    <w:p w14:paraId="33A19F78" w14:textId="77777777" w:rsidR="00CF2D8C" w:rsidRDefault="00CF2D8C" w:rsidP="00CF2D8C">
      <w:pPr>
        <w:rPr>
          <w:rFonts w:ascii="Times New Roman" w:hAnsi="Times New Roman" w:cs="Times New Roman"/>
          <w:b/>
          <w:sz w:val="24"/>
          <w:szCs w:val="24"/>
        </w:rPr>
      </w:pPr>
    </w:p>
    <w:p w14:paraId="5A6F7E6E" w14:textId="1911FD65" w:rsidR="00CF2D8C" w:rsidRPr="00797558" w:rsidRDefault="00CF2D8C" w:rsidP="000D5140">
      <w:pPr>
        <w:jc w:val="center"/>
        <w:rPr>
          <w:rFonts w:ascii="Times New Roman" w:hAnsi="Times New Roman" w:cs="Times New Roman"/>
          <w:b/>
          <w:sz w:val="24"/>
          <w:szCs w:val="24"/>
        </w:rPr>
      </w:pPr>
      <w:r w:rsidRPr="00797558">
        <w:rPr>
          <w:rFonts w:ascii="Times New Roman" w:hAnsi="Times New Roman" w:cs="Times New Roman"/>
          <w:b/>
          <w:sz w:val="24"/>
          <w:szCs w:val="24"/>
        </w:rPr>
        <w:t xml:space="preserve">Tehniskā specifikācija </w:t>
      </w:r>
    </w:p>
    <w:p w14:paraId="07E825EC" w14:textId="77777777" w:rsidR="00A20AB4" w:rsidRPr="00A20AB4" w:rsidRDefault="00A20AB4" w:rsidP="00A20AB4">
      <w:pPr>
        <w:spacing w:after="0" w:line="240" w:lineRule="auto"/>
        <w:ind w:left="720"/>
        <w:jc w:val="center"/>
        <w:rPr>
          <w:rFonts w:ascii="Times New Roman" w:hAnsi="Times New Roman" w:cs="Times New Roman"/>
          <w:b/>
        </w:rPr>
      </w:pPr>
      <w:r w:rsidRPr="00A20AB4">
        <w:rPr>
          <w:rFonts w:ascii="Times New Roman" w:hAnsi="Times New Roman" w:cs="Times New Roman"/>
          <w:b/>
        </w:rPr>
        <w:t xml:space="preserve">Prasības kapitālsabiedrības 2021. gada pārskata revīzijai </w:t>
      </w:r>
    </w:p>
    <w:p w14:paraId="70038D99" w14:textId="77777777" w:rsidR="00A20AB4" w:rsidRPr="00A20AB4" w:rsidRDefault="00A20AB4" w:rsidP="00A20AB4">
      <w:pPr>
        <w:spacing w:after="0" w:line="240" w:lineRule="auto"/>
        <w:rPr>
          <w:rFonts w:ascii="Times New Roman" w:hAnsi="Times New Roman" w:cs="Times New Roman"/>
        </w:rPr>
      </w:pPr>
    </w:p>
    <w:p w14:paraId="535C0FA1" w14:textId="77777777" w:rsidR="00A20AB4" w:rsidRPr="000D5140" w:rsidRDefault="00A20AB4" w:rsidP="00A20AB4">
      <w:pPr>
        <w:spacing w:after="0" w:line="240" w:lineRule="auto"/>
        <w:jc w:val="both"/>
        <w:rPr>
          <w:rFonts w:ascii="Times New Roman" w:hAnsi="Times New Roman" w:cs="Times New Roman"/>
          <w:sz w:val="24"/>
          <w:szCs w:val="24"/>
        </w:rPr>
      </w:pPr>
      <w:r w:rsidRPr="000D5140">
        <w:rPr>
          <w:rFonts w:ascii="Times New Roman" w:hAnsi="Times New Roman" w:cs="Times New Roman"/>
          <w:sz w:val="24"/>
          <w:szCs w:val="24"/>
        </w:rPr>
        <w:t>Sniedzot kapitālsabiedrības 2021. gada pārskata revīzijas pakalpojumu (turpmāk – Revīzijas pakalpojums), revidents saskaņā ar Revīzijas pakalpojumu likumu un ievērojot Ministru kabineta 07.02.2017. noteikumus Nr. 75 “</w:t>
      </w:r>
      <w:r w:rsidRPr="000D5140">
        <w:rPr>
          <w:rFonts w:ascii="Times New Roman" w:hAnsi="Times New Roman" w:cs="Times New Roman"/>
          <w:bCs/>
          <w:sz w:val="24"/>
          <w:szCs w:val="24"/>
          <w:shd w:val="clear" w:color="auto" w:fill="FFFFFF"/>
        </w:rPr>
        <w:t>Zvērinātu revidentu un zvērinātu revidentu komercsabiedrību darba organizācijas noteikumi</w:t>
      </w:r>
      <w:r w:rsidRPr="000D5140">
        <w:rPr>
          <w:rFonts w:ascii="Times New Roman" w:hAnsi="Times New Roman" w:cs="Times New Roman"/>
          <w:sz w:val="24"/>
          <w:szCs w:val="24"/>
        </w:rPr>
        <w:t>”, citus normatīvos tiesību aktus, Latvijā atzītos starptautiskos revīzijas standartus, profesionālās ētikas normas un labākās prakses principus:</w:t>
      </w:r>
    </w:p>
    <w:p w14:paraId="0DD086CE" w14:textId="77777777" w:rsidR="00A20AB4" w:rsidRPr="000D5140" w:rsidRDefault="00A20AB4" w:rsidP="00A20AB4">
      <w:pPr>
        <w:pStyle w:val="ListParagraph"/>
        <w:numPr>
          <w:ilvl w:val="0"/>
          <w:numId w:val="3"/>
        </w:numPr>
        <w:spacing w:after="0" w:line="240" w:lineRule="auto"/>
        <w:jc w:val="both"/>
        <w:rPr>
          <w:rFonts w:cs="Times New Roman"/>
          <w:sz w:val="24"/>
          <w:szCs w:val="24"/>
        </w:rPr>
      </w:pPr>
      <w:r w:rsidRPr="000D5140">
        <w:rPr>
          <w:rFonts w:cs="Times New Roman"/>
          <w:sz w:val="24"/>
          <w:szCs w:val="24"/>
        </w:rPr>
        <w:t>veic kapitālsabiedrības 2021. gada pārskata pārbaudi (revīziju);</w:t>
      </w:r>
    </w:p>
    <w:p w14:paraId="13D05538" w14:textId="77777777" w:rsidR="00A20AB4" w:rsidRPr="000D5140" w:rsidRDefault="00A20AB4" w:rsidP="00A20AB4">
      <w:pPr>
        <w:pStyle w:val="ListParagraph"/>
        <w:numPr>
          <w:ilvl w:val="0"/>
          <w:numId w:val="3"/>
        </w:numPr>
        <w:spacing w:after="0" w:line="240" w:lineRule="auto"/>
        <w:jc w:val="both"/>
        <w:rPr>
          <w:rFonts w:cs="Times New Roman"/>
          <w:sz w:val="24"/>
          <w:szCs w:val="24"/>
        </w:rPr>
      </w:pPr>
      <w:r w:rsidRPr="000D5140">
        <w:rPr>
          <w:rFonts w:cs="Times New Roman"/>
          <w:sz w:val="24"/>
          <w:szCs w:val="24"/>
        </w:rPr>
        <w:t>sniedz revidenta ziņojumu un;</w:t>
      </w:r>
    </w:p>
    <w:p w14:paraId="3A620AA7" w14:textId="77777777" w:rsidR="00A20AB4" w:rsidRPr="000D5140" w:rsidRDefault="00A20AB4" w:rsidP="00A20AB4">
      <w:pPr>
        <w:pStyle w:val="ListParagraph"/>
        <w:numPr>
          <w:ilvl w:val="0"/>
          <w:numId w:val="3"/>
        </w:numPr>
        <w:spacing w:after="0" w:line="240" w:lineRule="auto"/>
        <w:jc w:val="both"/>
        <w:rPr>
          <w:rFonts w:cs="Times New Roman"/>
          <w:sz w:val="24"/>
          <w:szCs w:val="24"/>
        </w:rPr>
      </w:pPr>
      <w:r w:rsidRPr="000D5140">
        <w:rPr>
          <w:rFonts w:cs="Times New Roman"/>
          <w:sz w:val="24"/>
          <w:szCs w:val="24"/>
        </w:rPr>
        <w:lastRenderedPageBreak/>
        <w:t>zvērināta revidenta ziņojumu vadībai;</w:t>
      </w:r>
    </w:p>
    <w:p w14:paraId="459865BC" w14:textId="52464ACE" w:rsidR="00A20AB4" w:rsidRPr="000D5140" w:rsidRDefault="00A20AB4" w:rsidP="000D5140">
      <w:pPr>
        <w:pStyle w:val="ListParagraph"/>
        <w:numPr>
          <w:ilvl w:val="0"/>
          <w:numId w:val="3"/>
        </w:numPr>
        <w:spacing w:after="0" w:line="240" w:lineRule="auto"/>
        <w:jc w:val="both"/>
        <w:rPr>
          <w:rFonts w:cs="Times New Roman"/>
          <w:sz w:val="24"/>
          <w:szCs w:val="24"/>
        </w:rPr>
      </w:pPr>
      <w:r w:rsidRPr="000D5140">
        <w:rPr>
          <w:rFonts w:cs="Times New Roman"/>
          <w:sz w:val="24"/>
          <w:szCs w:val="24"/>
        </w:rPr>
        <w:t>sadarbojas un sniedz nepieciešamo informāciju Rīgas pilsētas pašvaldības publiskā pārskata revidentam.</w:t>
      </w:r>
    </w:p>
    <w:p w14:paraId="0283B7F7" w14:textId="2B7B2CE6" w:rsidR="00A20AB4" w:rsidRPr="000D5140" w:rsidRDefault="00A20AB4" w:rsidP="00A20AB4">
      <w:pPr>
        <w:spacing w:after="0" w:line="240" w:lineRule="auto"/>
        <w:jc w:val="both"/>
        <w:rPr>
          <w:rFonts w:ascii="Times New Roman" w:hAnsi="Times New Roman" w:cs="Times New Roman"/>
          <w:sz w:val="24"/>
          <w:szCs w:val="24"/>
        </w:rPr>
      </w:pPr>
      <w:r w:rsidRPr="000D5140">
        <w:rPr>
          <w:rFonts w:ascii="Times New Roman" w:hAnsi="Times New Roman" w:cs="Times New Roman"/>
          <w:sz w:val="24"/>
          <w:szCs w:val="24"/>
        </w:rPr>
        <w:t>Revīzijas pakalpojumu sniedz, ņemot vērā, ka kapitālsabiedrībai gada pārskats ar neatkarīga revidenta ziņojumu kapitāla daļa turētāja pārstāvim jāiesnied</w:t>
      </w:r>
      <w:r w:rsidR="000D5140">
        <w:rPr>
          <w:rFonts w:ascii="Times New Roman" w:hAnsi="Times New Roman" w:cs="Times New Roman"/>
          <w:sz w:val="24"/>
          <w:szCs w:val="24"/>
        </w:rPr>
        <w:t>z ne vēlāk kā līdz 01.05.2022.,</w:t>
      </w:r>
      <w:r w:rsidRPr="000D5140">
        <w:rPr>
          <w:rFonts w:ascii="Times New Roman" w:hAnsi="Times New Roman" w:cs="Times New Roman"/>
          <w:sz w:val="24"/>
          <w:szCs w:val="24"/>
        </w:rPr>
        <w:t xml:space="preserve"> un ievērojot vismaz šādus galvenos etapus:</w:t>
      </w:r>
    </w:p>
    <w:p w14:paraId="123529F8" w14:textId="77777777" w:rsidR="00A20AB4" w:rsidRPr="000D5140" w:rsidRDefault="00A20AB4" w:rsidP="00A20AB4">
      <w:pPr>
        <w:pStyle w:val="ListParagraph"/>
        <w:numPr>
          <w:ilvl w:val="0"/>
          <w:numId w:val="3"/>
        </w:numPr>
        <w:spacing w:after="0" w:line="240" w:lineRule="auto"/>
        <w:jc w:val="both"/>
        <w:rPr>
          <w:sz w:val="24"/>
          <w:szCs w:val="24"/>
        </w:rPr>
      </w:pPr>
      <w:r w:rsidRPr="000D5140">
        <w:rPr>
          <w:sz w:val="24"/>
          <w:szCs w:val="24"/>
        </w:rPr>
        <w:t>plānošana, tikšanās ar kapitālsabiedrības vadību, kuru rezultātā tiek plānoti revīzijas apjomi un procedūras un veikts revīzijas risku novērtējums;</w:t>
      </w:r>
    </w:p>
    <w:p w14:paraId="1C97BB28" w14:textId="77777777" w:rsidR="00A20AB4" w:rsidRPr="000D5140" w:rsidRDefault="00A20AB4" w:rsidP="00A20AB4">
      <w:pPr>
        <w:pStyle w:val="ListParagraph"/>
        <w:numPr>
          <w:ilvl w:val="0"/>
          <w:numId w:val="3"/>
        </w:numPr>
        <w:spacing w:after="0" w:line="240" w:lineRule="auto"/>
        <w:jc w:val="both"/>
        <w:rPr>
          <w:rFonts w:cs="Times New Roman"/>
          <w:sz w:val="24"/>
          <w:szCs w:val="24"/>
        </w:rPr>
      </w:pPr>
      <w:r w:rsidRPr="000D5140">
        <w:rPr>
          <w:rFonts w:cs="Times New Roman"/>
          <w:sz w:val="24"/>
          <w:szCs w:val="24"/>
        </w:rPr>
        <w:t>starpposma revīzija, tai skaitā iekšējās kontroles procedūru novērtēšana, sagatavojot starprevīzijas ziņojumu kapitālsabiedrības vadībai;</w:t>
      </w:r>
    </w:p>
    <w:p w14:paraId="03F3B085" w14:textId="77777777" w:rsidR="00A20AB4" w:rsidRPr="000D5140" w:rsidRDefault="00A20AB4" w:rsidP="00A20AB4">
      <w:pPr>
        <w:pStyle w:val="ListParagraph"/>
        <w:numPr>
          <w:ilvl w:val="0"/>
          <w:numId w:val="3"/>
        </w:numPr>
        <w:rPr>
          <w:rFonts w:cs="Times New Roman"/>
          <w:sz w:val="24"/>
          <w:szCs w:val="24"/>
        </w:rPr>
      </w:pPr>
      <w:r w:rsidRPr="000D5140">
        <w:rPr>
          <w:rFonts w:cs="Times New Roman"/>
          <w:sz w:val="24"/>
          <w:szCs w:val="24"/>
        </w:rPr>
        <w:t>noslēguma revīzija, sagatavojot revidenta ziņojumu un zvērināta revidenta ziņojumu vadībai.</w:t>
      </w:r>
    </w:p>
    <w:p w14:paraId="36C7A0A1" w14:textId="77777777" w:rsidR="00A20AB4" w:rsidRPr="000D5140" w:rsidRDefault="00A20AB4" w:rsidP="00A20AB4">
      <w:pPr>
        <w:spacing w:after="0" w:line="240" w:lineRule="auto"/>
        <w:jc w:val="both"/>
        <w:rPr>
          <w:rFonts w:ascii="Times New Roman" w:hAnsi="Times New Roman" w:cs="Times New Roman"/>
          <w:sz w:val="24"/>
          <w:szCs w:val="24"/>
        </w:rPr>
      </w:pPr>
      <w:r w:rsidRPr="000D5140">
        <w:rPr>
          <w:rFonts w:ascii="Times New Roman" w:hAnsi="Times New Roman" w:cs="Times New Roman"/>
          <w:sz w:val="24"/>
          <w:szCs w:val="24"/>
        </w:rPr>
        <w:t>Zvērināta revidenta ziņojumā vadībai</w:t>
      </w:r>
      <w:r w:rsidRPr="000D5140">
        <w:rPr>
          <w:rFonts w:ascii="Times New Roman" w:hAnsi="Times New Roman" w:cs="Times New Roman"/>
          <w:b/>
          <w:sz w:val="24"/>
          <w:szCs w:val="24"/>
        </w:rPr>
        <w:t xml:space="preserve"> </w:t>
      </w:r>
      <w:r w:rsidRPr="000D5140">
        <w:rPr>
          <w:rFonts w:ascii="Times New Roman" w:hAnsi="Times New Roman" w:cs="Times New Roman"/>
          <w:sz w:val="24"/>
          <w:szCs w:val="24"/>
        </w:rPr>
        <w:t>revidentam ir rakstiski jāziņo kapitālsabiedrības vadībai par atzinumā neietvertiem jautājumiem, kas atklāti, sniedzot Revīzijas pakalpojumus kapitālsabiedrībai, un neietekmē sniegto atzinumu, tai skaitā par jebkurām būtiskām nepilnībām saimnieciskajā darbībā, iekšējās kontroles sistēmas trūkumiem, kļūdām un pārkāpumiem. Ziņojumu strukturē sekojoši: novērojums, risks, ieteikums, kapitālsabiedrības valdes viedoklis. Ziņojumu adresē kapitālsabiedrības vadībai un kapitāla daļu turētāja pārstāvim un iesniedz arī tad, ja būtiskas neatbilstības netiek atklātas, ietverot attiecīgu norādi.</w:t>
      </w:r>
    </w:p>
    <w:p w14:paraId="236A10D0" w14:textId="77777777" w:rsidR="00A20AB4" w:rsidRPr="000D5140" w:rsidRDefault="00A20AB4" w:rsidP="00A20AB4">
      <w:pPr>
        <w:spacing w:after="0" w:line="240" w:lineRule="auto"/>
        <w:jc w:val="both"/>
        <w:rPr>
          <w:rFonts w:ascii="Times New Roman" w:hAnsi="Times New Roman" w:cs="Times New Roman"/>
          <w:sz w:val="24"/>
          <w:szCs w:val="24"/>
        </w:rPr>
      </w:pPr>
    </w:p>
    <w:p w14:paraId="3E8B9442" w14:textId="77777777" w:rsidR="0059315A" w:rsidRPr="0059315A" w:rsidRDefault="0059315A" w:rsidP="0059315A">
      <w:pPr>
        <w:spacing w:after="0" w:line="240" w:lineRule="auto"/>
        <w:jc w:val="both"/>
        <w:rPr>
          <w:rFonts w:ascii="Times New Roman" w:hAnsi="Times New Roman" w:cs="Times New Roman"/>
          <w:sz w:val="24"/>
          <w:szCs w:val="24"/>
        </w:rPr>
      </w:pPr>
      <w:r w:rsidRPr="0059315A">
        <w:rPr>
          <w:rFonts w:ascii="Times New Roman" w:hAnsi="Times New Roman" w:cs="Times New Roman"/>
          <w:sz w:val="24"/>
          <w:szCs w:val="24"/>
        </w:rPr>
        <w:t>Līguma projektā iekļaujamie nosacījumi:</w:t>
      </w:r>
    </w:p>
    <w:p w14:paraId="28FD27BA" w14:textId="77777777" w:rsidR="0059315A" w:rsidRDefault="00A20AB4" w:rsidP="0059315A">
      <w:pPr>
        <w:pStyle w:val="ListParagraph"/>
        <w:numPr>
          <w:ilvl w:val="0"/>
          <w:numId w:val="4"/>
        </w:numPr>
        <w:spacing w:after="0" w:line="240" w:lineRule="auto"/>
        <w:jc w:val="both"/>
        <w:rPr>
          <w:rFonts w:cs="Times New Roman"/>
          <w:sz w:val="24"/>
          <w:szCs w:val="24"/>
        </w:rPr>
      </w:pPr>
      <w:r w:rsidRPr="0059315A">
        <w:rPr>
          <w:rFonts w:cs="Times New Roman"/>
          <w:sz w:val="24"/>
          <w:szCs w:val="24"/>
        </w:rPr>
        <w:t xml:space="preserve">revidents par sniegto revīzijas pakalpojumu atbild </w:t>
      </w:r>
      <w:r w:rsidRPr="0059315A">
        <w:rPr>
          <w:rFonts w:cs="Times New Roman"/>
          <w:sz w:val="24"/>
          <w:szCs w:val="24"/>
          <w:shd w:val="clear" w:color="auto" w:fill="FFFFFF"/>
        </w:rPr>
        <w:t>civiltiesiski un krimināltiesiski</w:t>
      </w:r>
      <w:r w:rsidRPr="0059315A">
        <w:rPr>
          <w:rFonts w:cs="Times New Roman"/>
          <w:sz w:val="24"/>
          <w:szCs w:val="24"/>
        </w:rPr>
        <w:t xml:space="preserve"> normatīvajos tiesību aktos noteiktajā kārtībā. Līgumā neparedz atrunas, kas jebkādā veidā aprobežo revidenta atbildību, tai skaitā atbildības apjomu piesaistot pielīgtajai atlīdzībai vai tml.;</w:t>
      </w:r>
    </w:p>
    <w:p w14:paraId="6C31957D" w14:textId="12E9E16A" w:rsidR="00A20AB4" w:rsidRPr="0059315A" w:rsidRDefault="00A20AB4" w:rsidP="0059315A">
      <w:pPr>
        <w:pStyle w:val="ListParagraph"/>
        <w:numPr>
          <w:ilvl w:val="0"/>
          <w:numId w:val="4"/>
        </w:numPr>
        <w:spacing w:after="0" w:line="240" w:lineRule="auto"/>
        <w:jc w:val="both"/>
        <w:rPr>
          <w:rFonts w:cs="Times New Roman"/>
          <w:sz w:val="24"/>
          <w:szCs w:val="24"/>
        </w:rPr>
      </w:pPr>
      <w:r w:rsidRPr="0059315A">
        <w:rPr>
          <w:rFonts w:cs="Times New Roman"/>
          <w:sz w:val="24"/>
          <w:szCs w:val="24"/>
        </w:rPr>
        <w:t>ar līguma izpildi saistīto strīdu izskatīšana notiek tiesā saskaņā ar Latvijas Republikas normatīvajiem tiesību aktiem (nedrīkst tikt ietverta šķīrējtiesas klauzula).</w:t>
      </w:r>
    </w:p>
    <w:p w14:paraId="4540C16A" w14:textId="77777777" w:rsidR="00A20AB4" w:rsidRPr="000D5140" w:rsidRDefault="00A20AB4" w:rsidP="00A20AB4">
      <w:pPr>
        <w:spacing w:after="0" w:line="240" w:lineRule="auto"/>
        <w:jc w:val="both"/>
        <w:rPr>
          <w:rFonts w:ascii="Times New Roman" w:hAnsi="Times New Roman" w:cs="Times New Roman"/>
          <w:i/>
          <w:color w:val="FF0000"/>
          <w:sz w:val="24"/>
          <w:szCs w:val="24"/>
        </w:rPr>
      </w:pPr>
      <w:bookmarkStart w:id="0" w:name="_GoBack"/>
      <w:bookmarkEnd w:id="0"/>
    </w:p>
    <w:p w14:paraId="6048D3A7" w14:textId="06284840" w:rsidR="00A20AB4" w:rsidRPr="000D5140" w:rsidRDefault="000D5140" w:rsidP="00A20AB4">
      <w:pPr>
        <w:spacing w:after="0" w:line="240" w:lineRule="auto"/>
        <w:jc w:val="both"/>
        <w:rPr>
          <w:rFonts w:ascii="Times New Roman" w:hAnsi="Times New Roman" w:cs="Times New Roman"/>
          <w:sz w:val="24"/>
          <w:szCs w:val="24"/>
        </w:rPr>
      </w:pPr>
      <w:r w:rsidRPr="000D5140">
        <w:rPr>
          <w:rFonts w:ascii="Times New Roman" w:hAnsi="Times New Roman" w:cs="Times New Roman"/>
          <w:sz w:val="24"/>
          <w:szCs w:val="24"/>
        </w:rPr>
        <w:t>Pretendentam</w:t>
      </w:r>
      <w:r w:rsidR="00A20AB4" w:rsidRPr="000D5140">
        <w:rPr>
          <w:rFonts w:ascii="Times New Roman" w:hAnsi="Times New Roman" w:cs="Times New Roman"/>
          <w:sz w:val="24"/>
          <w:szCs w:val="24"/>
        </w:rPr>
        <w:t xml:space="preserve"> jāspēj nodrošināt atbildīgā zvērinātā revidenta neatkarība, objektivitāte, </w:t>
      </w:r>
      <w:r w:rsidR="00A20AB4" w:rsidRPr="000D5140">
        <w:rPr>
          <w:rFonts w:ascii="Times New Roman" w:hAnsi="Times New Roman" w:cs="Times New Roman"/>
          <w:sz w:val="24"/>
          <w:szCs w:val="24"/>
          <w:shd w:val="clear" w:color="auto" w:fill="FFFFFF"/>
        </w:rPr>
        <w:t>konkrētās kapitālsabiedrības gada pārskata revīzijas veikšanai</w:t>
      </w:r>
      <w:r w:rsidR="00A20AB4" w:rsidRPr="000D5140">
        <w:rPr>
          <w:rFonts w:ascii="Times New Roman" w:hAnsi="Times New Roman" w:cs="Times New Roman"/>
          <w:sz w:val="24"/>
          <w:szCs w:val="24"/>
        </w:rPr>
        <w:t xml:space="preserve"> atbilstoša </w:t>
      </w:r>
      <w:r w:rsidR="00A20AB4" w:rsidRPr="000D5140">
        <w:rPr>
          <w:rFonts w:ascii="Times New Roman" w:hAnsi="Times New Roman" w:cs="Times New Roman"/>
          <w:sz w:val="24"/>
          <w:szCs w:val="24"/>
          <w:shd w:val="clear" w:color="auto" w:fill="FFFFFF"/>
        </w:rPr>
        <w:t xml:space="preserve">(ņemot vērā kapitālsabiedrības lielumu un/vai darbības jomu) </w:t>
      </w:r>
      <w:r w:rsidR="00A20AB4" w:rsidRPr="000D5140">
        <w:rPr>
          <w:rFonts w:ascii="Times New Roman" w:hAnsi="Times New Roman" w:cs="Times New Roman"/>
          <w:sz w:val="24"/>
          <w:szCs w:val="24"/>
        </w:rPr>
        <w:t>kompetence un pieredze un sniegtā revīzijas pakalpojuma kvalitāte vi</w:t>
      </w:r>
      <w:r w:rsidRPr="000D5140">
        <w:rPr>
          <w:rFonts w:ascii="Times New Roman" w:hAnsi="Times New Roman" w:cs="Times New Roman"/>
          <w:sz w:val="24"/>
          <w:szCs w:val="24"/>
        </w:rPr>
        <w:t>saugstākajā līmenī.</w:t>
      </w:r>
    </w:p>
    <w:p w14:paraId="742FB5BB" w14:textId="77777777" w:rsidR="00CF2D8C" w:rsidRPr="00A20AB4" w:rsidRDefault="00CF2D8C">
      <w:pPr>
        <w:rPr>
          <w:rFonts w:ascii="Times New Roman" w:hAnsi="Times New Roman" w:cs="Times New Roman"/>
          <w:b/>
          <w:sz w:val="24"/>
          <w:szCs w:val="24"/>
        </w:rPr>
      </w:pPr>
      <w:r w:rsidRPr="00A20AB4">
        <w:rPr>
          <w:rFonts w:ascii="Times New Roman" w:hAnsi="Times New Roman" w:cs="Times New Roman"/>
          <w:b/>
          <w:sz w:val="24"/>
          <w:szCs w:val="24"/>
        </w:rPr>
        <w:br w:type="page"/>
      </w:r>
    </w:p>
    <w:p w14:paraId="655BB35A" w14:textId="77777777" w:rsidR="00CF2D8C" w:rsidRDefault="009A41F5" w:rsidP="00CF2D8C">
      <w:pPr>
        <w:jc w:val="center"/>
        <w:rPr>
          <w:rFonts w:ascii="Times New Roman" w:hAnsi="Times New Roman" w:cs="Times New Roman"/>
          <w:b/>
          <w:sz w:val="24"/>
          <w:szCs w:val="24"/>
        </w:rPr>
      </w:pPr>
      <w:r>
        <w:rPr>
          <w:rFonts w:ascii="Times New Roman" w:hAnsi="Times New Roman" w:cs="Times New Roman"/>
          <w:b/>
          <w:sz w:val="24"/>
          <w:szCs w:val="24"/>
        </w:rPr>
        <w:t>PRETENDENTA PIEDĀVĀJUMS</w:t>
      </w:r>
    </w:p>
    <w:p w14:paraId="09FC7D9B" w14:textId="2F764CCC" w:rsidR="009A41F5" w:rsidRDefault="009A41F5" w:rsidP="00CF2D8C">
      <w:pPr>
        <w:jc w:val="center"/>
        <w:rPr>
          <w:rFonts w:ascii="Times New Roman" w:hAnsi="Times New Roman" w:cs="Times New Roman"/>
          <w:b/>
          <w:sz w:val="24"/>
          <w:szCs w:val="24"/>
        </w:rPr>
      </w:pPr>
      <w:r>
        <w:rPr>
          <w:rFonts w:ascii="Times New Roman" w:hAnsi="Times New Roman" w:cs="Times New Roman"/>
          <w:b/>
          <w:sz w:val="24"/>
          <w:szCs w:val="24"/>
        </w:rPr>
        <w:t xml:space="preserve">Tirgus izpētei </w:t>
      </w:r>
      <w:r w:rsidRPr="000D5140">
        <w:rPr>
          <w:rFonts w:ascii="Times New Roman" w:hAnsi="Times New Roman" w:cs="Times New Roman"/>
          <w:b/>
          <w:sz w:val="24"/>
          <w:szCs w:val="24"/>
        </w:rPr>
        <w:t>“</w:t>
      </w:r>
      <w:r w:rsidR="00A20AB4" w:rsidRPr="000D5140">
        <w:rPr>
          <w:rFonts w:ascii="Times New Roman" w:hAnsi="Times New Roman" w:cs="Times New Roman"/>
          <w:b/>
          <w:sz w:val="24"/>
          <w:szCs w:val="24"/>
        </w:rPr>
        <w:t>Revidentu pakalpojumi 2021. gada pārskata revīzijai</w:t>
      </w:r>
      <w:r w:rsidRPr="000D5140">
        <w:rPr>
          <w:rFonts w:ascii="Times New Roman" w:hAnsi="Times New Roman" w:cs="Times New Roman"/>
          <w:b/>
          <w:sz w:val="24"/>
          <w:szCs w:val="24"/>
        </w:rPr>
        <w:t>”</w:t>
      </w:r>
    </w:p>
    <w:p w14:paraId="366B6B17" w14:textId="77777777" w:rsidR="009A41F5" w:rsidRDefault="009A41F5" w:rsidP="009A41F5">
      <w:pPr>
        <w:rPr>
          <w:rFonts w:ascii="Times New Roman" w:hAnsi="Times New Roman" w:cs="Times New Roman"/>
          <w:sz w:val="24"/>
          <w:szCs w:val="24"/>
        </w:rPr>
      </w:pPr>
    </w:p>
    <w:p w14:paraId="51F82BA5" w14:textId="77777777" w:rsidR="00CF2D8C" w:rsidRDefault="009A41F5" w:rsidP="009A41F5">
      <w:pPr>
        <w:rPr>
          <w:rFonts w:ascii="Times New Roman" w:hAnsi="Times New Roman" w:cs="Times New Roman"/>
          <w:sz w:val="24"/>
          <w:szCs w:val="24"/>
        </w:rPr>
      </w:pPr>
      <w:r w:rsidRPr="009A41F5">
        <w:rPr>
          <w:rFonts w:ascii="Times New Roman" w:hAnsi="Times New Roman" w:cs="Times New Roman"/>
          <w:sz w:val="24"/>
          <w:szCs w:val="24"/>
        </w:rPr>
        <w:t>Pasūtītājs: SIA “Rīgas veselības centrs” Spulgas iela 24, Rīga, LV-1058</w:t>
      </w:r>
    </w:p>
    <w:p w14:paraId="38AF2E10" w14:textId="77777777" w:rsidR="009A41F5" w:rsidRPr="009A41F5" w:rsidRDefault="009A41F5" w:rsidP="009A41F5">
      <w:pPr>
        <w:rPr>
          <w:rFonts w:ascii="Times New Roman" w:hAnsi="Times New Roman" w:cs="Times New Roman"/>
          <w:sz w:val="24"/>
          <w:szCs w:val="24"/>
        </w:rPr>
      </w:pPr>
    </w:p>
    <w:p w14:paraId="3386DC7A" w14:textId="7DAFDB57" w:rsidR="00CF2D8C" w:rsidRDefault="00CF2D8C" w:rsidP="00CF2D8C">
      <w:pPr>
        <w:jc w:val="both"/>
        <w:rPr>
          <w:rFonts w:ascii="Times New Roman" w:hAnsi="Times New Roman" w:cs="Times New Roman"/>
          <w:sz w:val="24"/>
          <w:szCs w:val="24"/>
        </w:rPr>
      </w:pPr>
      <w:r w:rsidRPr="00CF2D8C">
        <w:rPr>
          <w:rFonts w:ascii="Times New Roman" w:hAnsi="Times New Roman" w:cs="Times New Roman"/>
          <w:sz w:val="24"/>
          <w:szCs w:val="24"/>
        </w:rPr>
        <w:t>Pretendents, _____________________________, reģ</w:t>
      </w:r>
      <w:r>
        <w:rPr>
          <w:rFonts w:ascii="Times New Roman" w:hAnsi="Times New Roman" w:cs="Times New Roman"/>
          <w:sz w:val="24"/>
          <w:szCs w:val="24"/>
        </w:rPr>
        <w:t>.</w:t>
      </w:r>
      <w:r w:rsidRPr="00CF2D8C">
        <w:rPr>
          <w:rFonts w:ascii="Times New Roman" w:hAnsi="Times New Roman" w:cs="Times New Roman"/>
          <w:sz w:val="24"/>
          <w:szCs w:val="24"/>
        </w:rPr>
        <w:t xml:space="preserve"> Nr._____________, tā __________________________ /vadītāja vai pilnvarotās personas vārds un uzvārds, amats/ personā, ar šī piedāvājuma iesniegšanu piesakās piedalīties </w:t>
      </w:r>
      <w:r w:rsidR="009A41F5">
        <w:rPr>
          <w:rFonts w:ascii="Times New Roman" w:hAnsi="Times New Roman" w:cs="Times New Roman"/>
          <w:sz w:val="24"/>
          <w:szCs w:val="24"/>
        </w:rPr>
        <w:t>tirgus izpētē</w:t>
      </w:r>
      <w:r w:rsidRPr="00CF2D8C">
        <w:rPr>
          <w:rFonts w:ascii="Times New Roman" w:hAnsi="Times New Roman" w:cs="Times New Roman"/>
          <w:sz w:val="24"/>
          <w:szCs w:val="24"/>
        </w:rPr>
        <w:t xml:space="preserve"> “</w:t>
      </w:r>
      <w:r w:rsidR="00A20AB4">
        <w:rPr>
          <w:rFonts w:ascii="Times New Roman" w:hAnsi="Times New Roman" w:cs="Times New Roman"/>
          <w:sz w:val="24"/>
          <w:szCs w:val="24"/>
        </w:rPr>
        <w:t>Revidentu pakalpojum</w:t>
      </w:r>
      <w:r w:rsidR="000D5140">
        <w:rPr>
          <w:rFonts w:ascii="Times New Roman" w:hAnsi="Times New Roman" w:cs="Times New Roman"/>
          <w:sz w:val="24"/>
          <w:szCs w:val="24"/>
        </w:rPr>
        <w:t>i 2021. gada pārskata revīzijai</w:t>
      </w:r>
      <w:r w:rsidRPr="00CF2D8C">
        <w:rPr>
          <w:rFonts w:ascii="Times New Roman" w:hAnsi="Times New Roman" w:cs="Times New Roman"/>
          <w:sz w:val="24"/>
          <w:szCs w:val="24"/>
        </w:rPr>
        <w:t>”</w:t>
      </w:r>
      <w:r>
        <w:rPr>
          <w:rFonts w:ascii="Times New Roman" w:hAnsi="Times New Roman" w:cs="Times New Roman"/>
          <w:sz w:val="24"/>
          <w:szCs w:val="24"/>
        </w:rPr>
        <w:t>.</w:t>
      </w:r>
    </w:p>
    <w:p w14:paraId="57C504CB" w14:textId="77777777" w:rsidR="009A41F5" w:rsidRPr="009A41F5" w:rsidRDefault="009A41F5" w:rsidP="009A41F5">
      <w:pPr>
        <w:tabs>
          <w:tab w:val="left" w:pos="540"/>
        </w:tabs>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b/>
          <w:sz w:val="24"/>
          <w:szCs w:val="24"/>
        </w:rPr>
        <w:t>INFORMĀCIJA PAR PRETENDENTU</w:t>
      </w:r>
      <w:r w:rsidRPr="009A41F5">
        <w:rPr>
          <w:rFonts w:ascii="Times New Roman" w:eastAsia="Times New Roman" w:hAnsi="Times New Roman" w:cs="Times New Roman"/>
          <w:sz w:val="24"/>
          <w:szCs w:val="24"/>
        </w:rPr>
        <w:t>:</w:t>
      </w:r>
    </w:p>
    <w:tbl>
      <w:tblPr>
        <w:tblW w:w="0" w:type="auto"/>
        <w:tblInd w:w="108" w:type="dxa"/>
        <w:tblLook w:val="04A0" w:firstRow="1" w:lastRow="0" w:firstColumn="1" w:lastColumn="0" w:noHBand="0" w:noVBand="1"/>
      </w:tblPr>
      <w:tblGrid>
        <w:gridCol w:w="3859"/>
        <w:gridCol w:w="5213"/>
      </w:tblGrid>
      <w:tr w:rsidR="009A41F5" w:rsidRPr="009A41F5" w14:paraId="7B9E610D" w14:textId="77777777" w:rsidTr="00934FA5">
        <w:tc>
          <w:tcPr>
            <w:tcW w:w="3859" w:type="dxa"/>
            <w:shd w:val="clear" w:color="auto" w:fill="auto"/>
          </w:tcPr>
          <w:p w14:paraId="3C55BCBC" w14:textId="77777777" w:rsidR="009A41F5" w:rsidRPr="009A41F5" w:rsidRDefault="009A41F5" w:rsidP="009A41F5">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Pretendenta nosaukums:</w:t>
            </w:r>
          </w:p>
        </w:tc>
        <w:tc>
          <w:tcPr>
            <w:tcW w:w="5213" w:type="dxa"/>
            <w:tcBorders>
              <w:bottom w:val="single" w:sz="4" w:space="0" w:color="auto"/>
            </w:tcBorders>
            <w:shd w:val="clear" w:color="auto" w:fill="auto"/>
          </w:tcPr>
          <w:p w14:paraId="40363BBC" w14:textId="77777777" w:rsidR="009A41F5" w:rsidRPr="009A41F5" w:rsidRDefault="009A41F5" w:rsidP="009A41F5">
            <w:pPr>
              <w:spacing w:after="0" w:line="240" w:lineRule="auto"/>
              <w:jc w:val="both"/>
              <w:rPr>
                <w:rFonts w:ascii="Times New Roman" w:eastAsia="Times New Roman" w:hAnsi="Times New Roman" w:cs="Times New Roman"/>
                <w:sz w:val="24"/>
                <w:szCs w:val="24"/>
              </w:rPr>
            </w:pPr>
          </w:p>
        </w:tc>
      </w:tr>
      <w:tr w:rsidR="009A41F5" w:rsidRPr="009A41F5" w14:paraId="47C3A6AF" w14:textId="77777777" w:rsidTr="00934FA5">
        <w:tc>
          <w:tcPr>
            <w:tcW w:w="3859" w:type="dxa"/>
            <w:shd w:val="clear" w:color="auto" w:fill="auto"/>
          </w:tcPr>
          <w:p w14:paraId="05FE340D" w14:textId="77777777" w:rsidR="009A41F5" w:rsidRPr="009A41F5" w:rsidRDefault="009A41F5" w:rsidP="009A41F5">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Reģ. Nr.</w:t>
            </w:r>
          </w:p>
        </w:tc>
        <w:tc>
          <w:tcPr>
            <w:tcW w:w="5213" w:type="dxa"/>
            <w:tcBorders>
              <w:top w:val="single" w:sz="4" w:space="0" w:color="auto"/>
              <w:bottom w:val="single" w:sz="4" w:space="0" w:color="auto"/>
            </w:tcBorders>
            <w:shd w:val="clear" w:color="auto" w:fill="auto"/>
          </w:tcPr>
          <w:p w14:paraId="041F81CF" w14:textId="77777777" w:rsidR="009A41F5" w:rsidRPr="009A41F5" w:rsidRDefault="009A41F5" w:rsidP="009A41F5">
            <w:pPr>
              <w:spacing w:after="0" w:line="240" w:lineRule="auto"/>
              <w:jc w:val="both"/>
              <w:rPr>
                <w:rFonts w:ascii="Times New Roman" w:eastAsia="Times New Roman" w:hAnsi="Times New Roman" w:cs="Times New Roman"/>
                <w:sz w:val="24"/>
                <w:szCs w:val="24"/>
              </w:rPr>
            </w:pPr>
          </w:p>
        </w:tc>
      </w:tr>
      <w:tr w:rsidR="009A41F5" w:rsidRPr="009A41F5" w14:paraId="70306E01" w14:textId="77777777" w:rsidTr="00934FA5">
        <w:tc>
          <w:tcPr>
            <w:tcW w:w="3859" w:type="dxa"/>
            <w:shd w:val="clear" w:color="auto" w:fill="auto"/>
          </w:tcPr>
          <w:p w14:paraId="37DE622A" w14:textId="77777777" w:rsidR="009A41F5" w:rsidRPr="009A41F5" w:rsidRDefault="009A41F5" w:rsidP="009A41F5">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 xml:space="preserve">Juridiskā adrese: </w:t>
            </w:r>
          </w:p>
        </w:tc>
        <w:tc>
          <w:tcPr>
            <w:tcW w:w="5213" w:type="dxa"/>
            <w:tcBorders>
              <w:top w:val="single" w:sz="4" w:space="0" w:color="auto"/>
              <w:bottom w:val="single" w:sz="4" w:space="0" w:color="auto"/>
            </w:tcBorders>
            <w:shd w:val="clear" w:color="auto" w:fill="auto"/>
          </w:tcPr>
          <w:p w14:paraId="6968AFE2" w14:textId="77777777" w:rsidR="009A41F5" w:rsidRPr="009A41F5" w:rsidRDefault="009A41F5" w:rsidP="009A41F5">
            <w:pPr>
              <w:spacing w:after="0" w:line="240" w:lineRule="auto"/>
              <w:jc w:val="both"/>
              <w:rPr>
                <w:rFonts w:ascii="Times New Roman" w:eastAsia="Times New Roman" w:hAnsi="Times New Roman" w:cs="Times New Roman"/>
                <w:sz w:val="24"/>
                <w:szCs w:val="24"/>
              </w:rPr>
            </w:pPr>
          </w:p>
        </w:tc>
      </w:tr>
      <w:tr w:rsidR="009A41F5" w:rsidRPr="009A41F5" w14:paraId="59D658F1" w14:textId="77777777" w:rsidTr="00934FA5">
        <w:tc>
          <w:tcPr>
            <w:tcW w:w="3859" w:type="dxa"/>
            <w:shd w:val="clear" w:color="auto" w:fill="auto"/>
          </w:tcPr>
          <w:p w14:paraId="0CF914B4" w14:textId="77777777" w:rsidR="009A41F5" w:rsidRPr="009A41F5" w:rsidRDefault="009A41F5" w:rsidP="009A41F5">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Kontaktpersona:</w:t>
            </w:r>
          </w:p>
        </w:tc>
        <w:tc>
          <w:tcPr>
            <w:tcW w:w="5213" w:type="dxa"/>
            <w:tcBorders>
              <w:top w:val="single" w:sz="4" w:space="0" w:color="auto"/>
              <w:bottom w:val="single" w:sz="4" w:space="0" w:color="auto"/>
            </w:tcBorders>
            <w:shd w:val="clear" w:color="auto" w:fill="auto"/>
          </w:tcPr>
          <w:p w14:paraId="4A9BE614" w14:textId="77777777" w:rsidR="009A41F5" w:rsidRPr="009A41F5" w:rsidRDefault="009A41F5" w:rsidP="009A41F5">
            <w:pPr>
              <w:spacing w:after="0" w:line="240" w:lineRule="auto"/>
              <w:jc w:val="both"/>
              <w:rPr>
                <w:rFonts w:ascii="Times New Roman" w:eastAsia="Times New Roman" w:hAnsi="Times New Roman" w:cs="Times New Roman"/>
                <w:sz w:val="24"/>
                <w:szCs w:val="24"/>
              </w:rPr>
            </w:pPr>
          </w:p>
        </w:tc>
      </w:tr>
      <w:tr w:rsidR="009A41F5" w:rsidRPr="009A41F5" w14:paraId="67D420CD" w14:textId="77777777" w:rsidTr="00934FA5">
        <w:trPr>
          <w:trHeight w:val="77"/>
        </w:trPr>
        <w:tc>
          <w:tcPr>
            <w:tcW w:w="3859" w:type="dxa"/>
            <w:shd w:val="clear" w:color="auto" w:fill="auto"/>
          </w:tcPr>
          <w:p w14:paraId="0F1F00ED" w14:textId="77777777" w:rsidR="009A41F5" w:rsidRPr="009A41F5" w:rsidRDefault="009A41F5" w:rsidP="009A41F5">
            <w:pPr>
              <w:spacing w:after="0" w:line="240" w:lineRule="auto"/>
              <w:jc w:val="both"/>
              <w:rPr>
                <w:rFonts w:ascii="Times New Roman" w:eastAsia="Times New Roman" w:hAnsi="Times New Roman" w:cs="Times New Roman"/>
                <w:sz w:val="24"/>
                <w:szCs w:val="24"/>
              </w:rPr>
            </w:pPr>
          </w:p>
        </w:tc>
        <w:tc>
          <w:tcPr>
            <w:tcW w:w="5213" w:type="dxa"/>
            <w:tcBorders>
              <w:top w:val="single" w:sz="4" w:space="0" w:color="auto"/>
            </w:tcBorders>
            <w:shd w:val="clear" w:color="auto" w:fill="auto"/>
          </w:tcPr>
          <w:p w14:paraId="337342BD" w14:textId="77777777" w:rsidR="009A41F5" w:rsidRPr="009A41F5" w:rsidRDefault="009A41F5" w:rsidP="009A41F5">
            <w:pPr>
              <w:spacing w:after="0" w:line="240" w:lineRule="auto"/>
              <w:jc w:val="both"/>
              <w:rPr>
                <w:rFonts w:ascii="Times New Roman" w:eastAsia="Times New Roman" w:hAnsi="Times New Roman" w:cs="Times New Roman"/>
                <w:i/>
                <w:sz w:val="24"/>
                <w:szCs w:val="24"/>
              </w:rPr>
            </w:pPr>
            <w:r w:rsidRPr="009A41F5">
              <w:rPr>
                <w:rFonts w:ascii="Times New Roman" w:eastAsia="Times New Roman" w:hAnsi="Times New Roman" w:cs="Times New Roman"/>
                <w:i/>
                <w:sz w:val="24"/>
                <w:szCs w:val="24"/>
                <w:vertAlign w:val="superscript"/>
              </w:rPr>
              <w:t>(vārds, uzvārds, amats)</w:t>
            </w:r>
          </w:p>
        </w:tc>
      </w:tr>
      <w:tr w:rsidR="009A41F5" w:rsidRPr="009A41F5" w14:paraId="5C3E2CB0" w14:textId="77777777" w:rsidTr="00934FA5">
        <w:tc>
          <w:tcPr>
            <w:tcW w:w="3859" w:type="dxa"/>
            <w:shd w:val="clear" w:color="auto" w:fill="auto"/>
          </w:tcPr>
          <w:p w14:paraId="4FFB5800" w14:textId="77777777" w:rsidR="009A41F5" w:rsidRPr="009A41F5" w:rsidRDefault="009A41F5" w:rsidP="009A41F5">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Telefons:</w:t>
            </w:r>
          </w:p>
        </w:tc>
        <w:tc>
          <w:tcPr>
            <w:tcW w:w="5213" w:type="dxa"/>
            <w:tcBorders>
              <w:bottom w:val="single" w:sz="4" w:space="0" w:color="auto"/>
            </w:tcBorders>
            <w:shd w:val="clear" w:color="auto" w:fill="auto"/>
          </w:tcPr>
          <w:p w14:paraId="786BD7AE" w14:textId="77777777" w:rsidR="009A41F5" w:rsidRPr="009A41F5" w:rsidRDefault="009A41F5" w:rsidP="009A41F5">
            <w:pPr>
              <w:spacing w:after="0" w:line="240" w:lineRule="auto"/>
              <w:jc w:val="both"/>
              <w:rPr>
                <w:rFonts w:ascii="Times New Roman" w:eastAsia="Times New Roman" w:hAnsi="Times New Roman" w:cs="Times New Roman"/>
                <w:sz w:val="24"/>
                <w:szCs w:val="24"/>
              </w:rPr>
            </w:pPr>
          </w:p>
        </w:tc>
      </w:tr>
      <w:tr w:rsidR="009A41F5" w:rsidRPr="009A41F5" w14:paraId="2529BF02" w14:textId="77777777" w:rsidTr="00934FA5">
        <w:tc>
          <w:tcPr>
            <w:tcW w:w="3859" w:type="dxa"/>
            <w:shd w:val="clear" w:color="auto" w:fill="auto"/>
          </w:tcPr>
          <w:p w14:paraId="58454D27" w14:textId="77777777" w:rsidR="009A41F5" w:rsidRPr="009A41F5" w:rsidRDefault="009A41F5" w:rsidP="009A41F5">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E-pasta adrese:</w:t>
            </w:r>
          </w:p>
        </w:tc>
        <w:tc>
          <w:tcPr>
            <w:tcW w:w="5213" w:type="dxa"/>
            <w:tcBorders>
              <w:top w:val="single" w:sz="4" w:space="0" w:color="auto"/>
              <w:bottom w:val="single" w:sz="4" w:space="0" w:color="auto"/>
            </w:tcBorders>
            <w:shd w:val="clear" w:color="auto" w:fill="auto"/>
          </w:tcPr>
          <w:p w14:paraId="75ADBC9D" w14:textId="77777777" w:rsidR="009A41F5" w:rsidRPr="009A41F5" w:rsidRDefault="009A41F5" w:rsidP="009A41F5">
            <w:pPr>
              <w:spacing w:after="0" w:line="240" w:lineRule="auto"/>
              <w:jc w:val="both"/>
              <w:rPr>
                <w:rFonts w:ascii="Times New Roman" w:eastAsia="Times New Roman" w:hAnsi="Times New Roman" w:cs="Times New Roman"/>
                <w:sz w:val="24"/>
                <w:szCs w:val="24"/>
              </w:rPr>
            </w:pPr>
          </w:p>
        </w:tc>
      </w:tr>
      <w:tr w:rsidR="009A41F5" w:rsidRPr="009A41F5" w14:paraId="2816D6F0" w14:textId="77777777" w:rsidTr="00934FA5">
        <w:tc>
          <w:tcPr>
            <w:tcW w:w="3859" w:type="dxa"/>
            <w:shd w:val="clear" w:color="auto" w:fill="auto"/>
          </w:tcPr>
          <w:p w14:paraId="4D917FD3" w14:textId="77777777" w:rsidR="009A41F5" w:rsidRPr="009A41F5" w:rsidRDefault="009A41F5" w:rsidP="009A41F5">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Banka:</w:t>
            </w:r>
          </w:p>
        </w:tc>
        <w:tc>
          <w:tcPr>
            <w:tcW w:w="5213" w:type="dxa"/>
            <w:tcBorders>
              <w:top w:val="single" w:sz="4" w:space="0" w:color="auto"/>
              <w:bottom w:val="single" w:sz="4" w:space="0" w:color="auto"/>
            </w:tcBorders>
            <w:shd w:val="clear" w:color="auto" w:fill="auto"/>
          </w:tcPr>
          <w:p w14:paraId="61E1A229" w14:textId="77777777" w:rsidR="009A41F5" w:rsidRPr="009A41F5" w:rsidRDefault="009A41F5" w:rsidP="009A41F5">
            <w:pPr>
              <w:spacing w:after="0" w:line="240" w:lineRule="auto"/>
              <w:jc w:val="both"/>
              <w:rPr>
                <w:rFonts w:ascii="Times New Roman" w:eastAsia="Times New Roman" w:hAnsi="Times New Roman" w:cs="Times New Roman"/>
                <w:sz w:val="24"/>
                <w:szCs w:val="24"/>
              </w:rPr>
            </w:pPr>
          </w:p>
        </w:tc>
      </w:tr>
      <w:tr w:rsidR="009A41F5" w:rsidRPr="009A41F5" w14:paraId="1BBED268" w14:textId="77777777" w:rsidTr="00934FA5">
        <w:tc>
          <w:tcPr>
            <w:tcW w:w="3859" w:type="dxa"/>
            <w:shd w:val="clear" w:color="auto" w:fill="auto"/>
          </w:tcPr>
          <w:p w14:paraId="0F407913" w14:textId="77777777" w:rsidR="009A41F5" w:rsidRPr="009A41F5" w:rsidRDefault="009A41F5" w:rsidP="009A41F5">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Kods:</w:t>
            </w:r>
          </w:p>
        </w:tc>
        <w:tc>
          <w:tcPr>
            <w:tcW w:w="5213" w:type="dxa"/>
            <w:tcBorders>
              <w:top w:val="single" w:sz="4" w:space="0" w:color="auto"/>
              <w:bottom w:val="single" w:sz="4" w:space="0" w:color="auto"/>
            </w:tcBorders>
            <w:shd w:val="clear" w:color="auto" w:fill="auto"/>
          </w:tcPr>
          <w:p w14:paraId="3771971C" w14:textId="77777777" w:rsidR="009A41F5" w:rsidRPr="009A41F5" w:rsidRDefault="009A41F5" w:rsidP="009A41F5">
            <w:pPr>
              <w:spacing w:after="0" w:line="240" w:lineRule="auto"/>
              <w:jc w:val="both"/>
              <w:rPr>
                <w:rFonts w:ascii="Times New Roman" w:eastAsia="Times New Roman" w:hAnsi="Times New Roman" w:cs="Times New Roman"/>
                <w:sz w:val="24"/>
                <w:szCs w:val="24"/>
              </w:rPr>
            </w:pPr>
          </w:p>
        </w:tc>
      </w:tr>
      <w:tr w:rsidR="009A41F5" w:rsidRPr="009A41F5" w14:paraId="05E0EEE7" w14:textId="77777777" w:rsidTr="00934FA5">
        <w:tc>
          <w:tcPr>
            <w:tcW w:w="3859" w:type="dxa"/>
            <w:shd w:val="clear" w:color="auto" w:fill="auto"/>
          </w:tcPr>
          <w:p w14:paraId="029AB355" w14:textId="77777777" w:rsidR="009A41F5" w:rsidRPr="009A41F5" w:rsidRDefault="009A41F5" w:rsidP="009A41F5">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Konts:</w:t>
            </w:r>
          </w:p>
        </w:tc>
        <w:tc>
          <w:tcPr>
            <w:tcW w:w="5213" w:type="dxa"/>
            <w:tcBorders>
              <w:top w:val="single" w:sz="4" w:space="0" w:color="auto"/>
              <w:bottom w:val="single" w:sz="4" w:space="0" w:color="auto"/>
            </w:tcBorders>
            <w:shd w:val="clear" w:color="auto" w:fill="auto"/>
          </w:tcPr>
          <w:p w14:paraId="03DE654D" w14:textId="77777777" w:rsidR="009A41F5" w:rsidRPr="009A41F5" w:rsidRDefault="009A41F5" w:rsidP="009A41F5">
            <w:pPr>
              <w:spacing w:after="0" w:line="240" w:lineRule="auto"/>
              <w:jc w:val="both"/>
              <w:rPr>
                <w:rFonts w:ascii="Times New Roman" w:eastAsia="Times New Roman" w:hAnsi="Times New Roman" w:cs="Times New Roman"/>
                <w:sz w:val="24"/>
                <w:szCs w:val="24"/>
              </w:rPr>
            </w:pPr>
          </w:p>
        </w:tc>
      </w:tr>
    </w:tbl>
    <w:p w14:paraId="2139D9AB" w14:textId="77777777" w:rsidR="009A41F5" w:rsidRPr="00CF2D8C" w:rsidRDefault="009A41F5" w:rsidP="00CF2D8C">
      <w:pPr>
        <w:jc w:val="both"/>
        <w:rPr>
          <w:rFonts w:ascii="Times New Roman" w:hAnsi="Times New Roman" w:cs="Times New Roman"/>
          <w:sz w:val="24"/>
          <w:szCs w:val="24"/>
        </w:rPr>
      </w:pPr>
    </w:p>
    <w:p w14:paraId="436043D3" w14:textId="77777777" w:rsidR="00530283" w:rsidRPr="00797558" w:rsidRDefault="00530283" w:rsidP="009A41F5">
      <w:pPr>
        <w:jc w:val="center"/>
        <w:rPr>
          <w:rFonts w:ascii="Times New Roman" w:hAnsi="Times New Roman" w:cs="Times New Roman"/>
          <w:b/>
          <w:sz w:val="24"/>
          <w:szCs w:val="24"/>
        </w:rPr>
      </w:pPr>
      <w:r w:rsidRPr="00797558">
        <w:rPr>
          <w:rFonts w:ascii="Times New Roman" w:hAnsi="Times New Roman" w:cs="Times New Roman"/>
          <w:b/>
          <w:sz w:val="24"/>
          <w:szCs w:val="24"/>
        </w:rPr>
        <w:t>Tehnisk</w:t>
      </w:r>
      <w:r w:rsidR="00CF2D8C">
        <w:rPr>
          <w:rFonts w:ascii="Times New Roman" w:hAnsi="Times New Roman" w:cs="Times New Roman"/>
          <w:b/>
          <w:sz w:val="24"/>
          <w:szCs w:val="24"/>
        </w:rPr>
        <w:t>ais piedāvājums</w:t>
      </w:r>
    </w:p>
    <w:p w14:paraId="3669706E" w14:textId="6EAE295E" w:rsidR="000D5140" w:rsidRPr="000D5140" w:rsidRDefault="000D5140" w:rsidP="000D5140">
      <w:pPr>
        <w:jc w:val="center"/>
        <w:rPr>
          <w:rFonts w:ascii="Times New Roman" w:hAnsi="Times New Roman" w:cs="Times New Roman"/>
          <w:b/>
          <w:sz w:val="24"/>
          <w:szCs w:val="24"/>
        </w:rPr>
      </w:pPr>
      <w:r w:rsidRPr="000D5140">
        <w:rPr>
          <w:rFonts w:ascii="Times New Roman" w:hAnsi="Times New Roman" w:cs="Times New Roman"/>
          <w:b/>
          <w:sz w:val="24"/>
          <w:szCs w:val="24"/>
        </w:rPr>
        <w:t>Apliecinājums par Tehniskās specifikācijas prasību izpildi un ievērošanu.</w:t>
      </w:r>
    </w:p>
    <w:p w14:paraId="4485E5B9" w14:textId="303CC8C9" w:rsidR="003D73DD" w:rsidRDefault="000D5140" w:rsidP="000D5140">
      <w:pPr>
        <w:jc w:val="both"/>
        <w:rPr>
          <w:rFonts w:ascii="Times New Roman" w:hAnsi="Times New Roman" w:cs="Times New Roman"/>
          <w:sz w:val="24"/>
          <w:szCs w:val="24"/>
        </w:rPr>
      </w:pPr>
      <w:r w:rsidRPr="000D5140">
        <w:rPr>
          <w:rFonts w:ascii="Times New Roman" w:hAnsi="Times New Roman" w:cs="Times New Roman"/>
          <w:sz w:val="24"/>
          <w:szCs w:val="24"/>
        </w:rPr>
        <w:t xml:space="preserve">Ar šo apliecinām, ka izpildīsim </w:t>
      </w:r>
      <w:r>
        <w:rPr>
          <w:rFonts w:ascii="Times New Roman" w:hAnsi="Times New Roman" w:cs="Times New Roman"/>
          <w:sz w:val="24"/>
          <w:szCs w:val="24"/>
        </w:rPr>
        <w:t>tirgus izpētes</w:t>
      </w:r>
      <w:r w:rsidRPr="000D5140">
        <w:rPr>
          <w:rFonts w:ascii="Times New Roman" w:hAnsi="Times New Roman" w:cs="Times New Roman"/>
          <w:sz w:val="24"/>
          <w:szCs w:val="24"/>
        </w:rPr>
        <w:t xml:space="preserve"> “</w:t>
      </w:r>
      <w:r>
        <w:rPr>
          <w:rFonts w:ascii="Times New Roman" w:hAnsi="Times New Roman" w:cs="Times New Roman"/>
          <w:sz w:val="24"/>
          <w:szCs w:val="24"/>
        </w:rPr>
        <w:t>Revidentu pakalpojumi 2021. gada pārskata revīzijai</w:t>
      </w:r>
      <w:r w:rsidRPr="000D5140">
        <w:rPr>
          <w:rFonts w:ascii="Times New Roman" w:hAnsi="Times New Roman" w:cs="Times New Roman"/>
          <w:sz w:val="24"/>
          <w:szCs w:val="24"/>
        </w:rPr>
        <w:t>” prasības. Tehniskās specifikācijas prasības mums ir saprotamas un ir izpildāmas iepirkumā noteiktajos termiņos.</w:t>
      </w:r>
    </w:p>
    <w:p w14:paraId="30DE44AF" w14:textId="77777777" w:rsidR="000D5140" w:rsidRPr="009A41F5" w:rsidRDefault="000D5140" w:rsidP="000D5140">
      <w:pPr>
        <w:spacing w:after="0" w:line="240" w:lineRule="auto"/>
        <w:ind w:right="42"/>
        <w:jc w:val="center"/>
        <w:rPr>
          <w:rFonts w:ascii="Times New Roman" w:eastAsia="Times New Roman" w:hAnsi="Times New Roman" w:cs="Times New Roman"/>
          <w:b/>
          <w:sz w:val="24"/>
          <w:szCs w:val="24"/>
        </w:rPr>
      </w:pPr>
      <w:r w:rsidRPr="009A41F5">
        <w:rPr>
          <w:rFonts w:ascii="Times New Roman" w:eastAsia="Times New Roman" w:hAnsi="Times New Roman" w:cs="Times New Roman"/>
          <w:sz w:val="24"/>
          <w:szCs w:val="24"/>
        </w:rPr>
        <w:t xml:space="preserve">_________________________________________________________    _________________ </w:t>
      </w:r>
      <w:r w:rsidRPr="009A41F5">
        <w:rPr>
          <w:rFonts w:ascii="Times New Roman" w:eastAsia="Times New Roman" w:hAnsi="Times New Roman" w:cs="Times New Roman"/>
          <w:i/>
          <w:sz w:val="20"/>
          <w:szCs w:val="24"/>
        </w:rPr>
        <w:t>/Paraksttiesīgās  personas vai tās pilnvarotās personas amata nosaukums/ /Paraksts/       /Paraksta atšifrējums/</w:t>
      </w:r>
    </w:p>
    <w:p w14:paraId="59FDA8FE" w14:textId="77777777" w:rsidR="000D5140" w:rsidRPr="009A41F5" w:rsidRDefault="000D5140" w:rsidP="000D5140">
      <w:pPr>
        <w:spacing w:after="0" w:line="240" w:lineRule="auto"/>
        <w:ind w:right="42"/>
        <w:jc w:val="center"/>
        <w:rPr>
          <w:rFonts w:ascii="Times New Roman" w:eastAsia="Times New Roman" w:hAnsi="Times New Roman" w:cs="Times New Roman"/>
          <w:b/>
          <w:sz w:val="24"/>
          <w:szCs w:val="24"/>
        </w:rPr>
      </w:pPr>
    </w:p>
    <w:p w14:paraId="7348F3AF" w14:textId="77777777" w:rsidR="000D5140" w:rsidRPr="009A41F5" w:rsidRDefault="000D5140" w:rsidP="000D5140">
      <w:pPr>
        <w:spacing w:after="0" w:line="240" w:lineRule="auto"/>
        <w:ind w:right="42"/>
        <w:rPr>
          <w:rFonts w:ascii="Times New Roman" w:eastAsia="Times New Roman" w:hAnsi="Times New Roman" w:cs="Times New Roman"/>
          <w:sz w:val="24"/>
          <w:szCs w:val="24"/>
        </w:rPr>
      </w:pPr>
    </w:p>
    <w:p w14:paraId="50B9717E" w14:textId="77777777" w:rsidR="000D5140" w:rsidRPr="009A41F5" w:rsidRDefault="000D5140" w:rsidP="000D5140">
      <w:pPr>
        <w:spacing w:after="0" w:line="240" w:lineRule="auto"/>
        <w:ind w:right="42"/>
        <w:rPr>
          <w:rFonts w:ascii="Times New Roman" w:eastAsia="Times New Roman" w:hAnsi="Times New Roman" w:cs="Times New Roman"/>
          <w:b/>
          <w:sz w:val="24"/>
          <w:szCs w:val="24"/>
        </w:rPr>
      </w:pPr>
      <w:r>
        <w:rPr>
          <w:rFonts w:ascii="Times New Roman" w:eastAsia="Times New Roman" w:hAnsi="Times New Roman" w:cs="Times New Roman"/>
          <w:sz w:val="24"/>
          <w:szCs w:val="24"/>
        </w:rPr>
        <w:t>2021. gada __. ___________</w:t>
      </w:r>
    </w:p>
    <w:p w14:paraId="4ED73377" w14:textId="77777777" w:rsidR="000D5140" w:rsidRPr="000D5140" w:rsidRDefault="000D5140" w:rsidP="000D5140">
      <w:pPr>
        <w:jc w:val="both"/>
        <w:rPr>
          <w:rFonts w:ascii="Times New Roman" w:hAnsi="Times New Roman" w:cs="Times New Roman"/>
          <w:sz w:val="24"/>
          <w:szCs w:val="24"/>
        </w:rPr>
      </w:pPr>
    </w:p>
    <w:p w14:paraId="5FCAB49C" w14:textId="77777777" w:rsidR="00797558" w:rsidRPr="003D73DD" w:rsidRDefault="00D3069A" w:rsidP="009A41F5">
      <w:pPr>
        <w:jc w:val="center"/>
        <w:rPr>
          <w:rFonts w:ascii="Times New Roman" w:hAnsi="Times New Roman" w:cs="Times New Roman"/>
          <w:sz w:val="24"/>
          <w:szCs w:val="24"/>
        </w:rPr>
      </w:pPr>
      <w:r>
        <w:rPr>
          <w:rFonts w:ascii="Times New Roman" w:hAnsi="Times New Roman" w:cs="Times New Roman"/>
          <w:b/>
          <w:sz w:val="24"/>
          <w:szCs w:val="24"/>
        </w:rPr>
        <w:t>Finanšu piedāvājums</w:t>
      </w:r>
    </w:p>
    <w:tbl>
      <w:tblPr>
        <w:tblStyle w:val="TableGrid"/>
        <w:tblW w:w="9498" w:type="dxa"/>
        <w:tblInd w:w="-147" w:type="dxa"/>
        <w:tblLayout w:type="fixed"/>
        <w:tblLook w:val="04A0" w:firstRow="1" w:lastRow="0" w:firstColumn="1" w:lastColumn="0" w:noHBand="0" w:noVBand="1"/>
      </w:tblPr>
      <w:tblGrid>
        <w:gridCol w:w="709"/>
        <w:gridCol w:w="5103"/>
        <w:gridCol w:w="3686"/>
      </w:tblGrid>
      <w:tr w:rsidR="000D5140" w:rsidRPr="00797558" w14:paraId="7B6A14ED" w14:textId="77777777" w:rsidTr="000D5140">
        <w:tc>
          <w:tcPr>
            <w:tcW w:w="709" w:type="dxa"/>
          </w:tcPr>
          <w:p w14:paraId="7E7FACAB" w14:textId="77777777" w:rsidR="000D5140" w:rsidRPr="00797558" w:rsidRDefault="000D5140" w:rsidP="0001344B">
            <w:pPr>
              <w:jc w:val="center"/>
              <w:rPr>
                <w:rFonts w:ascii="Times New Roman" w:hAnsi="Times New Roman" w:cs="Times New Roman"/>
                <w:b/>
                <w:color w:val="000000" w:themeColor="text1"/>
                <w:sz w:val="24"/>
                <w:szCs w:val="24"/>
                <w:shd w:val="clear" w:color="auto" w:fill="FFFFFF"/>
              </w:rPr>
            </w:pPr>
            <w:r w:rsidRPr="00797558">
              <w:rPr>
                <w:rFonts w:ascii="Times New Roman" w:hAnsi="Times New Roman" w:cs="Times New Roman"/>
                <w:b/>
                <w:color w:val="000000" w:themeColor="text1"/>
                <w:sz w:val="24"/>
                <w:szCs w:val="24"/>
                <w:shd w:val="clear" w:color="auto" w:fill="FFFFFF"/>
              </w:rPr>
              <w:t>Nr.p.k.</w:t>
            </w:r>
          </w:p>
        </w:tc>
        <w:tc>
          <w:tcPr>
            <w:tcW w:w="5103" w:type="dxa"/>
          </w:tcPr>
          <w:p w14:paraId="031020D3" w14:textId="412F3E05" w:rsidR="000D5140" w:rsidRPr="00797558" w:rsidRDefault="000D5140" w:rsidP="000D514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P</w:t>
            </w:r>
            <w:r w:rsidRPr="00C32971">
              <w:rPr>
                <w:rFonts w:ascii="Times New Roman" w:hAnsi="Times New Roman" w:cs="Times New Roman"/>
                <w:b/>
                <w:color w:val="000000" w:themeColor="text1"/>
                <w:sz w:val="24"/>
                <w:szCs w:val="24"/>
                <w:shd w:val="clear" w:color="auto" w:fill="FFFFFF"/>
              </w:rPr>
              <w:t>akalpojuma</w:t>
            </w:r>
            <w:r>
              <w:rPr>
                <w:rFonts w:ascii="Times New Roman" w:hAnsi="Times New Roman" w:cs="Times New Roman"/>
                <w:b/>
                <w:color w:val="000000" w:themeColor="text1"/>
                <w:sz w:val="24"/>
                <w:szCs w:val="24"/>
                <w:shd w:val="clear" w:color="auto" w:fill="FFFFFF"/>
              </w:rPr>
              <w:t xml:space="preserve"> nosaukums</w:t>
            </w:r>
          </w:p>
        </w:tc>
        <w:tc>
          <w:tcPr>
            <w:tcW w:w="3686" w:type="dxa"/>
          </w:tcPr>
          <w:p w14:paraId="005296A6" w14:textId="759773F2" w:rsidR="000D5140" w:rsidRPr="00797558" w:rsidRDefault="000D5140" w:rsidP="0001344B">
            <w:pPr>
              <w:jc w:val="center"/>
              <w:rPr>
                <w:rFonts w:ascii="Times New Roman" w:hAnsi="Times New Roman" w:cs="Times New Roman"/>
                <w:b/>
                <w:sz w:val="24"/>
                <w:szCs w:val="24"/>
              </w:rPr>
            </w:pPr>
            <w:r>
              <w:rPr>
                <w:rFonts w:ascii="Times New Roman" w:hAnsi="Times New Roman" w:cs="Times New Roman"/>
                <w:b/>
                <w:sz w:val="24"/>
                <w:szCs w:val="24"/>
              </w:rPr>
              <w:t>Piedāvātā cena</w:t>
            </w:r>
            <w:r w:rsidRPr="00797558">
              <w:rPr>
                <w:rFonts w:ascii="Times New Roman" w:hAnsi="Times New Roman" w:cs="Times New Roman"/>
                <w:b/>
                <w:sz w:val="24"/>
                <w:szCs w:val="24"/>
              </w:rPr>
              <w:t xml:space="preserve"> EUR bez PVN</w:t>
            </w:r>
          </w:p>
        </w:tc>
      </w:tr>
      <w:tr w:rsidR="000D5140" w:rsidRPr="00797558" w14:paraId="3E64E79F" w14:textId="77777777" w:rsidTr="000D5140">
        <w:tc>
          <w:tcPr>
            <w:tcW w:w="709" w:type="dxa"/>
          </w:tcPr>
          <w:p w14:paraId="2FB1B1E6" w14:textId="77777777" w:rsidR="000D5140" w:rsidRPr="00797558" w:rsidRDefault="000D5140" w:rsidP="0001344B">
            <w:pPr>
              <w:jc w:val="center"/>
              <w:rPr>
                <w:rFonts w:ascii="Times New Roman" w:hAnsi="Times New Roman" w:cs="Times New Roman"/>
                <w:sz w:val="24"/>
                <w:szCs w:val="24"/>
              </w:rPr>
            </w:pPr>
            <w:r w:rsidRPr="00797558">
              <w:rPr>
                <w:rFonts w:ascii="Times New Roman" w:hAnsi="Times New Roman" w:cs="Times New Roman"/>
                <w:sz w:val="24"/>
                <w:szCs w:val="24"/>
              </w:rPr>
              <w:t>1.</w:t>
            </w:r>
          </w:p>
        </w:tc>
        <w:tc>
          <w:tcPr>
            <w:tcW w:w="5103" w:type="dxa"/>
          </w:tcPr>
          <w:p w14:paraId="4F0298B3" w14:textId="642832A4" w:rsidR="000D5140" w:rsidRPr="00797558" w:rsidRDefault="000D5140" w:rsidP="000D5140">
            <w:pPr>
              <w:rPr>
                <w:rFonts w:ascii="Times New Roman" w:hAnsi="Times New Roman" w:cs="Times New Roman"/>
                <w:color w:val="000000" w:themeColor="text1"/>
                <w:sz w:val="24"/>
                <w:szCs w:val="24"/>
                <w:shd w:val="clear" w:color="auto" w:fill="FFFFFF"/>
              </w:rPr>
            </w:pPr>
            <w:r w:rsidRPr="000D5140">
              <w:rPr>
                <w:rFonts w:ascii="Times New Roman" w:hAnsi="Times New Roman" w:cs="Times New Roman"/>
                <w:color w:val="000000" w:themeColor="text1"/>
                <w:sz w:val="24"/>
                <w:szCs w:val="24"/>
                <w:shd w:val="clear" w:color="auto" w:fill="FFFFFF"/>
              </w:rPr>
              <w:t xml:space="preserve">Revīzijas </w:t>
            </w:r>
            <w:r>
              <w:rPr>
                <w:rFonts w:ascii="Times New Roman" w:hAnsi="Times New Roman" w:cs="Times New Roman"/>
                <w:color w:val="000000" w:themeColor="text1"/>
                <w:sz w:val="24"/>
                <w:szCs w:val="24"/>
                <w:shd w:val="clear" w:color="auto" w:fill="FFFFFF"/>
              </w:rPr>
              <w:t xml:space="preserve">pakalpojumu sniegšanas izmaksas </w:t>
            </w:r>
            <w:r w:rsidRPr="000D5140">
              <w:rPr>
                <w:rFonts w:ascii="Times New Roman" w:hAnsi="Times New Roman" w:cs="Times New Roman"/>
                <w:color w:val="000000" w:themeColor="text1"/>
                <w:sz w:val="24"/>
                <w:szCs w:val="24"/>
                <w:shd w:val="clear" w:color="auto" w:fill="FFFFFF"/>
              </w:rPr>
              <w:t>2021.gada pārskata revīzijai</w:t>
            </w:r>
          </w:p>
        </w:tc>
        <w:tc>
          <w:tcPr>
            <w:tcW w:w="3686" w:type="dxa"/>
          </w:tcPr>
          <w:p w14:paraId="2E92521D" w14:textId="77777777" w:rsidR="000D5140" w:rsidRPr="00797558" w:rsidRDefault="000D5140" w:rsidP="0001344B">
            <w:pPr>
              <w:rPr>
                <w:rFonts w:ascii="Times New Roman" w:hAnsi="Times New Roman" w:cs="Times New Roman"/>
                <w:color w:val="000000" w:themeColor="text1"/>
                <w:sz w:val="24"/>
                <w:szCs w:val="24"/>
                <w:shd w:val="clear" w:color="auto" w:fill="FFFFFF"/>
              </w:rPr>
            </w:pPr>
          </w:p>
        </w:tc>
      </w:tr>
    </w:tbl>
    <w:p w14:paraId="3B94C7A0" w14:textId="0B033255" w:rsidR="009A41F5" w:rsidRPr="0059315A" w:rsidRDefault="009A41F5" w:rsidP="0059315A">
      <w:pPr>
        <w:tabs>
          <w:tab w:val="left" w:pos="540"/>
        </w:tabs>
        <w:jc w:val="both"/>
        <w:rPr>
          <w:rFonts w:ascii="Times New Roman" w:hAnsi="Times New Roman" w:cs="Times New Roman"/>
          <w:sz w:val="24"/>
          <w:szCs w:val="24"/>
        </w:rPr>
      </w:pPr>
      <w:r>
        <w:rPr>
          <w:rFonts w:ascii="Times New Roman" w:hAnsi="Times New Roman" w:cs="Times New Roman"/>
          <w:sz w:val="24"/>
          <w:szCs w:val="24"/>
        </w:rPr>
        <w:t>Apliecinām</w:t>
      </w:r>
      <w:r w:rsidR="000D5140">
        <w:rPr>
          <w:rFonts w:ascii="Times New Roman" w:hAnsi="Times New Roman" w:cs="Times New Roman"/>
          <w:sz w:val="24"/>
          <w:szCs w:val="24"/>
        </w:rPr>
        <w:t xml:space="preserve">, ka piedāvātā </w:t>
      </w:r>
      <w:r w:rsidR="000D5140" w:rsidRPr="000D5140">
        <w:rPr>
          <w:rFonts w:ascii="Times New Roman" w:hAnsi="Times New Roman" w:cs="Times New Roman"/>
          <w:sz w:val="24"/>
          <w:szCs w:val="24"/>
        </w:rPr>
        <w:t>cena ietver pilnīgi visas ar revīzijas pakalpojumu sniegšanu saistītos izdevumus un pakalpojumu sniedzēja peļņu</w:t>
      </w:r>
      <w:r w:rsidR="000D5140">
        <w:rPr>
          <w:rFonts w:ascii="Times New Roman" w:hAnsi="Times New Roman" w:cs="Times New Roman"/>
          <w:sz w:val="24"/>
          <w:szCs w:val="24"/>
        </w:rPr>
        <w:t>.</w:t>
      </w:r>
    </w:p>
    <w:p w14:paraId="55BB19A5" w14:textId="77777777" w:rsidR="009A41F5" w:rsidRPr="009A41F5" w:rsidRDefault="009A41F5" w:rsidP="009A41F5">
      <w:pPr>
        <w:spacing w:after="0" w:line="240" w:lineRule="auto"/>
        <w:ind w:right="42"/>
        <w:jc w:val="center"/>
        <w:rPr>
          <w:rFonts w:ascii="Times New Roman" w:eastAsia="Times New Roman" w:hAnsi="Times New Roman" w:cs="Times New Roman"/>
          <w:b/>
          <w:sz w:val="24"/>
          <w:szCs w:val="24"/>
        </w:rPr>
      </w:pPr>
      <w:r w:rsidRPr="009A41F5">
        <w:rPr>
          <w:rFonts w:ascii="Times New Roman" w:eastAsia="Times New Roman" w:hAnsi="Times New Roman" w:cs="Times New Roman"/>
          <w:sz w:val="24"/>
          <w:szCs w:val="24"/>
        </w:rPr>
        <w:t xml:space="preserve">_________________________________________________________    _________________ </w:t>
      </w:r>
      <w:r w:rsidRPr="009A41F5">
        <w:rPr>
          <w:rFonts w:ascii="Times New Roman" w:eastAsia="Times New Roman" w:hAnsi="Times New Roman" w:cs="Times New Roman"/>
          <w:i/>
          <w:sz w:val="20"/>
          <w:szCs w:val="24"/>
        </w:rPr>
        <w:t>/Paraksttiesīgās  personas vai tās pilnvarotās personas amata nosaukums/ /Paraksts/       /Paraksta atšifrējums/</w:t>
      </w:r>
    </w:p>
    <w:p w14:paraId="235DD993" w14:textId="77777777" w:rsidR="009A41F5" w:rsidRPr="009A41F5" w:rsidRDefault="009A41F5" w:rsidP="009A41F5">
      <w:pPr>
        <w:spacing w:after="0" w:line="240" w:lineRule="auto"/>
        <w:ind w:right="42"/>
        <w:rPr>
          <w:rFonts w:ascii="Times New Roman" w:eastAsia="Times New Roman" w:hAnsi="Times New Roman" w:cs="Times New Roman"/>
          <w:sz w:val="24"/>
          <w:szCs w:val="24"/>
        </w:rPr>
      </w:pPr>
    </w:p>
    <w:p w14:paraId="62709007" w14:textId="77777777" w:rsidR="00797558" w:rsidRPr="009A41F5" w:rsidRDefault="009A41F5" w:rsidP="009A41F5">
      <w:pPr>
        <w:spacing w:after="0" w:line="240" w:lineRule="auto"/>
        <w:ind w:right="42"/>
        <w:rPr>
          <w:rFonts w:ascii="Times New Roman" w:eastAsia="Times New Roman" w:hAnsi="Times New Roman" w:cs="Times New Roman"/>
          <w:b/>
          <w:sz w:val="24"/>
          <w:szCs w:val="24"/>
        </w:rPr>
      </w:pPr>
      <w:r>
        <w:rPr>
          <w:rFonts w:ascii="Times New Roman" w:eastAsia="Times New Roman" w:hAnsi="Times New Roman" w:cs="Times New Roman"/>
          <w:sz w:val="24"/>
          <w:szCs w:val="24"/>
        </w:rPr>
        <w:t>2021. gada __. ___________</w:t>
      </w:r>
    </w:p>
    <w:sectPr w:rsidR="00797558" w:rsidRPr="009A41F5" w:rsidSect="00C3297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1016"/>
    <w:multiLevelType w:val="multilevel"/>
    <w:tmpl w:val="6B6693EA"/>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1275"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982"/>
        </w:tabs>
        <w:ind w:left="851"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58B7A5D"/>
    <w:multiLevelType w:val="hybridMultilevel"/>
    <w:tmpl w:val="D56C456C"/>
    <w:lvl w:ilvl="0" w:tplc="32BCE13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EBC15EF"/>
    <w:multiLevelType w:val="multilevel"/>
    <w:tmpl w:val="B66CD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71258FB"/>
    <w:multiLevelType w:val="hybridMultilevel"/>
    <w:tmpl w:val="E0189B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83"/>
    <w:rsid w:val="000D5140"/>
    <w:rsid w:val="0031452D"/>
    <w:rsid w:val="003D73DD"/>
    <w:rsid w:val="00492007"/>
    <w:rsid w:val="004E3930"/>
    <w:rsid w:val="00530283"/>
    <w:rsid w:val="00547EAB"/>
    <w:rsid w:val="0059315A"/>
    <w:rsid w:val="006C38B2"/>
    <w:rsid w:val="00713136"/>
    <w:rsid w:val="00797558"/>
    <w:rsid w:val="009A41F5"/>
    <w:rsid w:val="00A20AB4"/>
    <w:rsid w:val="00BD07ED"/>
    <w:rsid w:val="00BD5798"/>
    <w:rsid w:val="00C32971"/>
    <w:rsid w:val="00CF2D8C"/>
    <w:rsid w:val="00D3069A"/>
    <w:rsid w:val="00DF7C76"/>
    <w:rsid w:val="00F278ED"/>
    <w:rsid w:val="00F60D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FB20"/>
  <w15:chartTrackingRefBased/>
  <w15:docId w15:val="{44AF11C9-71E0-4426-BB70-18CAB5D1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9A41F5"/>
    <w:pPr>
      <w:numPr>
        <w:numId w:val="2"/>
      </w:numPr>
      <w:tabs>
        <w:tab w:val="left" w:pos="567"/>
      </w:tabs>
      <w:spacing w:after="0" w:line="240" w:lineRule="auto"/>
      <w:ind w:left="567" w:hanging="567"/>
      <w:jc w:val="center"/>
      <w:outlineLvl w:val="0"/>
    </w:pPr>
    <w:rPr>
      <w:rFonts w:ascii="Times New Roman" w:eastAsia="Times New Roman" w:hAnsi="Times New Roman" w:cs="Times New Roman"/>
      <w:b/>
      <w:bCs/>
      <w:sz w:val="24"/>
      <w:szCs w:val="24"/>
      <w:lang w:val="x-none"/>
    </w:rPr>
  </w:style>
  <w:style w:type="paragraph" w:styleId="Heading2">
    <w:name w:val="heading 2"/>
    <w:basedOn w:val="Normal"/>
    <w:link w:val="Heading2Char"/>
    <w:autoRedefine/>
    <w:uiPriority w:val="9"/>
    <w:qFormat/>
    <w:rsid w:val="009A41F5"/>
    <w:pPr>
      <w:keepNext/>
      <w:numPr>
        <w:ilvl w:val="1"/>
        <w:numId w:val="2"/>
      </w:numPr>
      <w:spacing w:after="0" w:line="240" w:lineRule="auto"/>
      <w:ind w:left="0" w:firstLine="0"/>
      <w:contextualSpacing/>
      <w:outlineLvl w:val="1"/>
    </w:pPr>
    <w:rPr>
      <w:rFonts w:ascii="Times New Roman" w:eastAsia="Times New Roman" w:hAnsi="Times New Roman" w:cs="Times New Roman"/>
      <w:b/>
      <w:bCs/>
      <w:sz w:val="24"/>
      <w:szCs w:val="26"/>
      <w:lang w:eastAsia="lv-LV"/>
    </w:rPr>
  </w:style>
  <w:style w:type="paragraph" w:styleId="Heading3">
    <w:name w:val="heading 3"/>
    <w:basedOn w:val="Normal"/>
    <w:link w:val="Heading3Char"/>
    <w:autoRedefine/>
    <w:uiPriority w:val="9"/>
    <w:qFormat/>
    <w:rsid w:val="009A41F5"/>
    <w:pPr>
      <w:keepNext/>
      <w:widowControl w:val="0"/>
      <w:numPr>
        <w:ilvl w:val="2"/>
        <w:numId w:val="2"/>
      </w:numPr>
      <w:tabs>
        <w:tab w:val="left" w:pos="567"/>
        <w:tab w:val="left" w:pos="1560"/>
      </w:tabs>
      <w:spacing w:after="0" w:line="240" w:lineRule="auto"/>
      <w:ind w:left="0"/>
      <w:outlineLvl w:val="2"/>
    </w:pPr>
    <w:rPr>
      <w:rFonts w:ascii="Times New Roman" w:eastAsia="Calibri" w:hAnsi="Times New Roman" w:cs="Times New Roman"/>
      <w:bCs/>
      <w:sz w:val="24"/>
      <w:szCs w:val="24"/>
    </w:rPr>
  </w:style>
  <w:style w:type="paragraph" w:styleId="Heading5">
    <w:name w:val="heading 5"/>
    <w:basedOn w:val="Normal"/>
    <w:link w:val="Heading5Char"/>
    <w:autoRedefine/>
    <w:uiPriority w:val="9"/>
    <w:qFormat/>
    <w:rsid w:val="009A41F5"/>
    <w:pPr>
      <w:numPr>
        <w:ilvl w:val="4"/>
        <w:numId w:val="2"/>
      </w:numPr>
      <w:spacing w:after="0" w:line="240" w:lineRule="auto"/>
      <w:outlineLvl w:val="4"/>
    </w:pPr>
    <w:rPr>
      <w:rFonts w:ascii="Times New Roman" w:eastAsia="Times New Roman" w:hAnsi="Times New Roman" w:cs="Times New Roman"/>
      <w:sz w:val="24"/>
      <w:szCs w:val="24"/>
      <w:lang w:val="x-none"/>
    </w:rPr>
  </w:style>
  <w:style w:type="paragraph" w:styleId="Heading6">
    <w:name w:val="heading 6"/>
    <w:basedOn w:val="Normal"/>
    <w:next w:val="Normal"/>
    <w:link w:val="Heading6Char"/>
    <w:uiPriority w:val="9"/>
    <w:qFormat/>
    <w:rsid w:val="009A41F5"/>
    <w:pPr>
      <w:keepNext/>
      <w:keepLines/>
      <w:numPr>
        <w:ilvl w:val="5"/>
        <w:numId w:val="2"/>
      </w:numPr>
      <w:spacing w:before="200" w:after="0" w:line="240" w:lineRule="auto"/>
      <w:outlineLvl w:val="5"/>
    </w:pPr>
    <w:rPr>
      <w:rFonts w:ascii="Cambria" w:eastAsia="Times New Roman" w:hAnsi="Cambria" w:cs="Times New Roman"/>
      <w:i/>
      <w:iCs/>
      <w:color w:val="243F60"/>
      <w:sz w:val="24"/>
      <w:szCs w:val="24"/>
      <w:lang w:val="x-none"/>
    </w:rPr>
  </w:style>
  <w:style w:type="paragraph" w:styleId="Heading7">
    <w:name w:val="heading 7"/>
    <w:basedOn w:val="Normal"/>
    <w:next w:val="Normal"/>
    <w:link w:val="Heading7Char"/>
    <w:uiPriority w:val="9"/>
    <w:qFormat/>
    <w:rsid w:val="009A41F5"/>
    <w:pPr>
      <w:keepNext/>
      <w:keepLines/>
      <w:numPr>
        <w:ilvl w:val="6"/>
        <w:numId w:val="2"/>
      </w:numPr>
      <w:spacing w:before="200" w:after="0" w:line="240" w:lineRule="auto"/>
      <w:outlineLvl w:val="6"/>
    </w:pPr>
    <w:rPr>
      <w:rFonts w:ascii="Cambria" w:eastAsia="Times New Roman" w:hAnsi="Cambria" w:cs="Times New Roman"/>
      <w:i/>
      <w:iCs/>
      <w:color w:val="404040"/>
      <w:sz w:val="24"/>
      <w:szCs w:val="24"/>
      <w:lang w:val="x-none"/>
    </w:rPr>
  </w:style>
  <w:style w:type="paragraph" w:styleId="Heading8">
    <w:name w:val="heading 8"/>
    <w:basedOn w:val="Normal"/>
    <w:next w:val="Normal"/>
    <w:link w:val="Heading8Char"/>
    <w:uiPriority w:val="9"/>
    <w:qFormat/>
    <w:rsid w:val="009A41F5"/>
    <w:pPr>
      <w:keepNext/>
      <w:keepLines/>
      <w:numPr>
        <w:ilvl w:val="7"/>
        <w:numId w:val="2"/>
      </w:numPr>
      <w:spacing w:before="200" w:after="0" w:line="240" w:lineRule="auto"/>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uiPriority w:val="9"/>
    <w:qFormat/>
    <w:rsid w:val="009A41F5"/>
    <w:pPr>
      <w:keepNext/>
      <w:keepLines/>
      <w:numPr>
        <w:ilvl w:val="8"/>
        <w:numId w:val="2"/>
      </w:numPr>
      <w:spacing w:before="200" w:after="0" w:line="240" w:lineRule="auto"/>
      <w:outlineLvl w:val="8"/>
    </w:pPr>
    <w:rPr>
      <w:rFonts w:ascii="Cambria" w:eastAsia="Times New Roman" w:hAnsi="Cambria" w:cs="Times New Roman"/>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30283"/>
    <w:pPr>
      <w:spacing w:before="84" w:after="84" w:line="240" w:lineRule="auto"/>
      <w:ind w:firstLine="419"/>
      <w:jc w:val="both"/>
    </w:pPr>
    <w:rPr>
      <w:rFonts w:ascii="Times New Roman" w:eastAsia="Times New Roman" w:hAnsi="Times New Roman" w:cs="Times New Roman"/>
      <w:sz w:val="24"/>
      <w:szCs w:val="24"/>
      <w:lang w:eastAsia="lv-LV"/>
    </w:rPr>
  </w:style>
  <w:style w:type="table" w:styleId="TableGrid">
    <w:name w:val="Table Grid"/>
    <w:basedOn w:val="TableNormal"/>
    <w:uiPriority w:val="39"/>
    <w:rsid w:val="0053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9A41F5"/>
    <w:rPr>
      <w:rFonts w:ascii="Times New Roman" w:eastAsia="Times New Roman" w:hAnsi="Times New Roman" w:cs="Times New Roman"/>
      <w:b/>
      <w:bCs/>
      <w:sz w:val="24"/>
      <w:szCs w:val="24"/>
      <w:lang w:val="x-none"/>
    </w:rPr>
  </w:style>
  <w:style w:type="character" w:customStyle="1" w:styleId="Heading2Char">
    <w:name w:val="Heading 2 Char"/>
    <w:basedOn w:val="DefaultParagraphFont"/>
    <w:link w:val="Heading2"/>
    <w:uiPriority w:val="9"/>
    <w:rsid w:val="009A41F5"/>
    <w:rPr>
      <w:rFonts w:ascii="Times New Roman" w:eastAsia="Times New Roman" w:hAnsi="Times New Roman" w:cs="Times New Roman"/>
      <w:b/>
      <w:bCs/>
      <w:sz w:val="24"/>
      <w:szCs w:val="26"/>
      <w:lang w:eastAsia="lv-LV"/>
    </w:rPr>
  </w:style>
  <w:style w:type="character" w:customStyle="1" w:styleId="Heading3Char">
    <w:name w:val="Heading 3 Char"/>
    <w:basedOn w:val="DefaultParagraphFont"/>
    <w:link w:val="Heading3"/>
    <w:uiPriority w:val="9"/>
    <w:rsid w:val="009A41F5"/>
    <w:rPr>
      <w:rFonts w:ascii="Times New Roman" w:eastAsia="Calibri" w:hAnsi="Times New Roman" w:cs="Times New Roman"/>
      <w:bCs/>
      <w:sz w:val="24"/>
      <w:szCs w:val="24"/>
    </w:rPr>
  </w:style>
  <w:style w:type="character" w:customStyle="1" w:styleId="Heading5Char">
    <w:name w:val="Heading 5 Char"/>
    <w:basedOn w:val="DefaultParagraphFont"/>
    <w:link w:val="Heading5"/>
    <w:uiPriority w:val="9"/>
    <w:rsid w:val="009A41F5"/>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9A41F5"/>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9A41F5"/>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9A41F5"/>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9A41F5"/>
    <w:rPr>
      <w:rFonts w:ascii="Cambria" w:eastAsia="Times New Roman" w:hAnsi="Cambria" w:cs="Times New Roman"/>
      <w:i/>
      <w:iCs/>
      <w:color w:val="404040"/>
      <w:sz w:val="20"/>
      <w:szCs w:val="20"/>
      <w:lang w:val="x-none"/>
    </w:rPr>
  </w:style>
  <w:style w:type="numbering" w:customStyle="1" w:styleId="WWOutlineListStyle5111">
    <w:name w:val="WW_OutlineListStyle_5111"/>
    <w:rsid w:val="009A41F5"/>
    <w:pPr>
      <w:numPr>
        <w:numId w:val="2"/>
      </w:numPr>
    </w:pPr>
  </w:style>
  <w:style w:type="paragraph" w:styleId="ListParagraph">
    <w:name w:val="List Paragraph"/>
    <w:basedOn w:val="Normal"/>
    <w:uiPriority w:val="34"/>
    <w:qFormat/>
    <w:rsid w:val="00A20AB4"/>
    <w:pPr>
      <w:spacing w:after="200" w:line="276" w:lineRule="auto"/>
      <w:ind w:left="720"/>
      <w:contextualSpacing/>
    </w:pPr>
    <w:rPr>
      <w:rFonts w:ascii="Times New Roman" w:hAnsi="Times New Roman"/>
      <w:sz w:val="26"/>
    </w:rPr>
  </w:style>
  <w:style w:type="character" w:styleId="Hyperlink">
    <w:name w:val="Hyperlink"/>
    <w:uiPriority w:val="99"/>
    <w:rsid w:val="00BD5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33818">
      <w:bodyDiv w:val="1"/>
      <w:marLeft w:val="0"/>
      <w:marRight w:val="0"/>
      <w:marTop w:val="0"/>
      <w:marBottom w:val="0"/>
      <w:divBdr>
        <w:top w:val="none" w:sz="0" w:space="0" w:color="auto"/>
        <w:left w:val="none" w:sz="0" w:space="0" w:color="auto"/>
        <w:bottom w:val="none" w:sz="0" w:space="0" w:color="auto"/>
        <w:right w:val="none" w:sz="0" w:space="0" w:color="auto"/>
      </w:divBdr>
    </w:div>
    <w:div w:id="14754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eta.skudra@rigasveselib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3919</Words>
  <Characters>2234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Uldrike</dc:creator>
  <cp:keywords/>
  <dc:description/>
  <cp:lastModifiedBy>Aija Uldrike</cp:lastModifiedBy>
  <cp:revision>2</cp:revision>
  <dcterms:created xsi:type="dcterms:W3CDTF">2021-04-23T13:27:00Z</dcterms:created>
  <dcterms:modified xsi:type="dcterms:W3CDTF">2021-04-23T13:27:00Z</dcterms:modified>
</cp:coreProperties>
</file>