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EA" w:rsidRPr="0052649C" w:rsidRDefault="004358EA" w:rsidP="0029565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Tehniskā specifikācija</w:t>
      </w:r>
    </w:p>
    <w:p w:rsidR="004358EA" w:rsidRDefault="004358EA" w:rsidP="0029565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9C">
        <w:rPr>
          <w:rFonts w:ascii="Times New Roman" w:hAnsi="Times New Roman" w:cs="Times New Roman"/>
          <w:color w:val="000000" w:themeColor="text1"/>
          <w:sz w:val="24"/>
          <w:szCs w:val="24"/>
        </w:rPr>
        <w:t>Iepirkuma priekšmets: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  <w:r w:rsidRPr="0052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austiņu ar mikrofonu iegāde</w:t>
      </w:r>
      <w:r w:rsidRPr="005264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58EA" w:rsidRDefault="004358EA" w:rsidP="0029565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Tehniskā specifikācija:</w:t>
      </w:r>
    </w:p>
    <w:p w:rsidR="004358EA" w:rsidRDefault="004358EA" w:rsidP="0029565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Modelis Nr.1</w:t>
      </w:r>
    </w:p>
    <w:p w:rsidR="004358EA" w:rsidRDefault="004358EA" w:rsidP="0029565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Skaļruņi: stereo, jūtība 101 dB +/- 3dB</w:t>
      </w:r>
    </w:p>
    <w:p w:rsidR="004358EA" w:rsidRDefault="004358EA" w:rsidP="0029565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Mikrofons: skaņu slāpējošs (Noise cancelling), jūtība -30dbV/Pa +/- 2dB, frekvenču diapazons: 100-10000 Hz, sertifikāti:</w:t>
      </w:r>
      <w:r w:rsidRPr="008C2296">
        <w:rPr>
          <w:rFonts w:ascii="Times New Roman" w:hAnsi="Times New Roman" w:cs="Times New Roman"/>
          <w:color w:val="000000" w:themeColor="text1"/>
          <w:sz w:val="24"/>
          <w:szCs w:val="24"/>
        </w:rPr>
        <w:t>CE, FCC, UL, cUL,EAC, RCM, KCC, RoHS, REACH</w:t>
      </w:r>
    </w:p>
    <w:p w:rsidR="004358EA" w:rsidRDefault="004358EA" w:rsidP="0029565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Spraudnis: QD, komplektā ar pāreju uz RJ10</w:t>
      </w:r>
    </w:p>
    <w:p w:rsidR="004358EA" w:rsidRPr="0052649C" w:rsidRDefault="004358EA" w:rsidP="0029565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58EA" w:rsidRDefault="004358EA" w:rsidP="0029565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Modelis Nr.2</w:t>
      </w:r>
    </w:p>
    <w:p w:rsidR="004358EA" w:rsidRDefault="004358EA" w:rsidP="0029565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Skaļruņi: mono, jūtība 101 dB +/- 3dB</w:t>
      </w:r>
    </w:p>
    <w:p w:rsidR="004358EA" w:rsidRDefault="004358EA" w:rsidP="0029565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Mikrofons: skaņu slāpējošs (Noise cancelling), jūtība -30dbV/Pa +/- 2dB, frekvenču diapazons: 100-10000 Hz, sertifikāti:</w:t>
      </w:r>
      <w:r w:rsidRPr="008C2296">
        <w:rPr>
          <w:rFonts w:ascii="Times New Roman" w:hAnsi="Times New Roman" w:cs="Times New Roman"/>
          <w:color w:val="000000" w:themeColor="text1"/>
          <w:sz w:val="24"/>
          <w:szCs w:val="24"/>
        </w:rPr>
        <w:t>CE, FCC, UL, cUL,EAC, RCM, KCC, RoHS, REACH</w:t>
      </w:r>
    </w:p>
    <w:p w:rsidR="004358EA" w:rsidRDefault="004358EA" w:rsidP="0029565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Spraudnis: QD, komplektā ar pāreju uz RJ10</w:t>
      </w:r>
    </w:p>
    <w:p w:rsidR="004358EA" w:rsidRDefault="004358EA" w:rsidP="0029565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Nepieciešamie daudzumi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2268"/>
        <w:gridCol w:w="2835"/>
      </w:tblGrid>
      <w:tr w:rsidR="00295652" w:rsidTr="00295652">
        <w:tc>
          <w:tcPr>
            <w:tcW w:w="1696" w:type="dxa"/>
          </w:tcPr>
          <w:p w:rsidR="00295652" w:rsidRDefault="00295652" w:rsidP="0029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Modelis</w:t>
            </w:r>
          </w:p>
        </w:tc>
        <w:tc>
          <w:tcPr>
            <w:tcW w:w="1418" w:type="dxa"/>
          </w:tcPr>
          <w:p w:rsidR="00295652" w:rsidRDefault="00295652" w:rsidP="0029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Daudzums</w:t>
            </w:r>
          </w:p>
        </w:tc>
        <w:tc>
          <w:tcPr>
            <w:tcW w:w="2268" w:type="dxa"/>
          </w:tcPr>
          <w:p w:rsidR="00295652" w:rsidRDefault="00295652" w:rsidP="00295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EUR bez PVN par 1 vienību</w:t>
            </w:r>
          </w:p>
        </w:tc>
        <w:tc>
          <w:tcPr>
            <w:tcW w:w="2835" w:type="dxa"/>
          </w:tcPr>
          <w:p w:rsidR="00295652" w:rsidRDefault="00295652" w:rsidP="00295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Summa kopā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 bez PVN</w:t>
            </w:r>
          </w:p>
        </w:tc>
      </w:tr>
      <w:tr w:rsidR="00295652" w:rsidTr="00295652">
        <w:tc>
          <w:tcPr>
            <w:tcW w:w="1696" w:type="dxa"/>
          </w:tcPr>
          <w:p w:rsidR="00295652" w:rsidRDefault="00295652" w:rsidP="0029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Modelis Nr.1</w:t>
            </w:r>
          </w:p>
        </w:tc>
        <w:tc>
          <w:tcPr>
            <w:tcW w:w="1418" w:type="dxa"/>
          </w:tcPr>
          <w:p w:rsidR="00295652" w:rsidRDefault="00295652" w:rsidP="0029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95652" w:rsidRDefault="00295652" w:rsidP="0029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652" w:rsidRDefault="00295652" w:rsidP="0029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652" w:rsidTr="00295652">
        <w:tc>
          <w:tcPr>
            <w:tcW w:w="1696" w:type="dxa"/>
          </w:tcPr>
          <w:p w:rsidR="00295652" w:rsidRDefault="00295652" w:rsidP="0029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Modelis Nr.1</w:t>
            </w:r>
          </w:p>
        </w:tc>
        <w:tc>
          <w:tcPr>
            <w:tcW w:w="1418" w:type="dxa"/>
          </w:tcPr>
          <w:p w:rsidR="00295652" w:rsidRDefault="00295652" w:rsidP="0029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95652" w:rsidRDefault="00295652" w:rsidP="0029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652" w:rsidRDefault="00295652" w:rsidP="0029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652" w:rsidTr="00295652">
        <w:tc>
          <w:tcPr>
            <w:tcW w:w="5382" w:type="dxa"/>
            <w:gridSpan w:val="3"/>
          </w:tcPr>
          <w:p w:rsidR="00295652" w:rsidRPr="00295652" w:rsidRDefault="00295652" w:rsidP="0029565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6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Kopā:</w:t>
            </w:r>
          </w:p>
        </w:tc>
        <w:tc>
          <w:tcPr>
            <w:tcW w:w="2835" w:type="dxa"/>
          </w:tcPr>
          <w:p w:rsidR="00295652" w:rsidRDefault="00295652" w:rsidP="0029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358EA" w:rsidRPr="0052649C" w:rsidRDefault="004358EA" w:rsidP="0029565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652" w:rsidRPr="00755507" w:rsidRDefault="00295652" w:rsidP="00295652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b/>
          <w:sz w:val="24"/>
          <w:szCs w:val="24"/>
        </w:rPr>
        <w:t>INFORMĀCIJA PAR PRETENDENTU</w:t>
      </w:r>
      <w:r w:rsidRPr="00755507">
        <w:rPr>
          <w:rFonts w:ascii="Times New Roman" w:hAnsi="Times New Roman" w:cs="Times New Roman"/>
          <w:sz w:val="24"/>
          <w:szCs w:val="24"/>
        </w:rPr>
        <w:t>:</w:t>
      </w:r>
    </w:p>
    <w:p w:rsidR="00295652" w:rsidRPr="00755507" w:rsidRDefault="00295652" w:rsidP="00295652">
      <w:pPr>
        <w:tabs>
          <w:tab w:val="num" w:pos="360"/>
          <w:tab w:val="left" w:pos="8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>Pretendenta nosaukums:______________________________________</w:t>
      </w:r>
    </w:p>
    <w:p w:rsidR="00295652" w:rsidRPr="00755507" w:rsidRDefault="00295652" w:rsidP="00295652">
      <w:p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>Reģistrācijas Nr.:___________________________________________</w:t>
      </w:r>
    </w:p>
    <w:p w:rsidR="00295652" w:rsidRPr="00755507" w:rsidRDefault="00295652" w:rsidP="00295652">
      <w:p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>Adrese:___________________________________________________</w:t>
      </w:r>
    </w:p>
    <w:p w:rsidR="00295652" w:rsidRPr="00755507" w:rsidRDefault="00295652" w:rsidP="00295652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>E-pasts: _________________________________________________</w:t>
      </w:r>
    </w:p>
    <w:p w:rsidR="00295652" w:rsidRPr="00755507" w:rsidRDefault="00295652" w:rsidP="00295652">
      <w:pPr>
        <w:tabs>
          <w:tab w:val="num" w:pos="0"/>
          <w:tab w:val="num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>Bankas konta Nr.: __________________________________________</w:t>
      </w:r>
    </w:p>
    <w:p w:rsidR="00295652" w:rsidRPr="00755507" w:rsidRDefault="00295652" w:rsidP="00295652">
      <w:pPr>
        <w:tabs>
          <w:tab w:val="num" w:pos="0"/>
          <w:tab w:val="num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>Banka:____________________________________________________</w:t>
      </w:r>
    </w:p>
    <w:p w:rsidR="00295652" w:rsidRPr="00755507" w:rsidRDefault="00295652" w:rsidP="00295652">
      <w:pPr>
        <w:tabs>
          <w:tab w:val="num" w:pos="0"/>
          <w:tab w:val="num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>Bankas kods:_______________________________________________</w:t>
      </w:r>
    </w:p>
    <w:p w:rsidR="00295652" w:rsidRPr="00755507" w:rsidRDefault="00295652" w:rsidP="00295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652" w:rsidRPr="00755507" w:rsidRDefault="00295652" w:rsidP="00295652">
      <w:p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 xml:space="preserve">Paraksts: </w:t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5652" w:rsidRPr="00755507" w:rsidRDefault="00295652" w:rsidP="00295652">
      <w:pPr>
        <w:keepNext/>
        <w:keepLines/>
        <w:suppressAutoHyphens/>
        <w:autoSpaceDN w:val="0"/>
        <w:spacing w:before="240" w:line="240" w:lineRule="auto"/>
        <w:textAlignment w:val="baseline"/>
        <w:outlineLvl w:val="0"/>
        <w:rPr>
          <w:rFonts w:ascii="Times New Roman" w:hAnsi="Times New Roman" w:cs="Times New Roman"/>
          <w:color w:val="2E74B5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 xml:space="preserve">Vārds, uzvārds: </w:t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6F85" w:rsidRPr="00295652" w:rsidRDefault="00295652" w:rsidP="00295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507">
        <w:rPr>
          <w:rFonts w:ascii="Times New Roman" w:hAnsi="Times New Roman" w:cs="Times New Roman"/>
          <w:sz w:val="24"/>
          <w:szCs w:val="24"/>
        </w:rPr>
        <w:t xml:space="preserve">Amats: </w:t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5507">
        <w:rPr>
          <w:rFonts w:ascii="Times New Roman" w:hAnsi="Times New Roman" w:cs="Times New Roman"/>
          <w:sz w:val="24"/>
          <w:szCs w:val="24"/>
          <w:u w:val="single"/>
        </w:rPr>
        <w:tab/>
        <w:t>_</w:t>
      </w:r>
      <w:r w:rsidRPr="00755507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</w:p>
    <w:sectPr w:rsidR="00A66F85" w:rsidRPr="002956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85"/>
    <w:rsid w:val="0016180F"/>
    <w:rsid w:val="00295652"/>
    <w:rsid w:val="002E2934"/>
    <w:rsid w:val="004358EA"/>
    <w:rsid w:val="0052649C"/>
    <w:rsid w:val="00934086"/>
    <w:rsid w:val="009A28A6"/>
    <w:rsid w:val="00A66F85"/>
    <w:rsid w:val="00CC6A51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945DC-8E7E-4070-BEFE-39DBF9ED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Sandis Berzins</dc:creator>
  <cp:keywords/>
  <dc:description/>
  <cp:lastModifiedBy>Aija Uldrike</cp:lastModifiedBy>
  <cp:revision>3</cp:revision>
  <dcterms:created xsi:type="dcterms:W3CDTF">2020-09-10T10:08:00Z</dcterms:created>
  <dcterms:modified xsi:type="dcterms:W3CDTF">2020-09-10T10:10:00Z</dcterms:modified>
</cp:coreProperties>
</file>