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D2D2" w14:textId="77777777" w:rsidR="004963D4" w:rsidRPr="00193B94" w:rsidRDefault="004963D4" w:rsidP="004F6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93B94">
        <w:rPr>
          <w:rFonts w:ascii="Times New Roman" w:hAnsi="Times New Roman"/>
          <w:b/>
          <w:sz w:val="24"/>
          <w:szCs w:val="24"/>
          <w:lang w:eastAsia="en-US"/>
        </w:rPr>
        <w:t xml:space="preserve">TEHNISKĀ SPECIFIKĀCIJA </w:t>
      </w:r>
      <w:r w:rsidR="004F68B8" w:rsidRPr="00193B94">
        <w:rPr>
          <w:rFonts w:ascii="Times New Roman" w:hAnsi="Times New Roman"/>
          <w:b/>
          <w:sz w:val="24"/>
          <w:szCs w:val="24"/>
          <w:lang w:eastAsia="en-US"/>
        </w:rPr>
        <w:t>– GRAFISKĀ DIZAINA PAKALPOJUMI</w:t>
      </w:r>
    </w:p>
    <w:p w14:paraId="7CE090CF" w14:textId="77777777" w:rsidR="004F68B8" w:rsidRPr="00193B94" w:rsidRDefault="004F68B8" w:rsidP="004F68B8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14:paraId="4E206330" w14:textId="77777777" w:rsidR="004F68B8" w:rsidRPr="00193B94" w:rsidRDefault="004F68B8" w:rsidP="004F68B8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14:paraId="4B8A0A5E" w14:textId="77777777" w:rsidR="004963D4" w:rsidRPr="00193B94" w:rsidRDefault="004963D4" w:rsidP="004F68B8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193B94">
        <w:rPr>
          <w:rFonts w:ascii="Times New Roman" w:hAnsi="Times New Roman"/>
          <w:b/>
          <w:sz w:val="24"/>
          <w:szCs w:val="24"/>
        </w:rPr>
        <w:t>Pakalpojuma vispārējs apraksts</w:t>
      </w:r>
    </w:p>
    <w:p w14:paraId="09BCA180" w14:textId="77777777" w:rsidR="004963D4" w:rsidRPr="00193B94" w:rsidRDefault="004963D4" w:rsidP="004F68B8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48C6DD0" w14:textId="77777777" w:rsidR="009A7697" w:rsidRPr="00193B94" w:rsidRDefault="009A7697" w:rsidP="006E07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Grafiskā dizaina izstrāde (nepieciešamības gadījumā – esošā dizaina pielāgošana) dažādiem produktie</w:t>
      </w:r>
      <w:r w:rsidR="004963D4" w:rsidRPr="00193B94">
        <w:rPr>
          <w:rFonts w:ascii="Times New Roman" w:hAnsi="Times New Roman"/>
          <w:sz w:val="24"/>
          <w:szCs w:val="24"/>
          <w:lang w:eastAsia="en-US"/>
        </w:rPr>
        <w:t>m</w:t>
      </w:r>
      <w:r w:rsidR="004F68B8" w:rsidRPr="00193B94">
        <w:rPr>
          <w:rFonts w:ascii="Times New Roman" w:hAnsi="Times New Roman"/>
          <w:sz w:val="24"/>
          <w:szCs w:val="24"/>
          <w:lang w:eastAsia="en-US"/>
        </w:rPr>
        <w:t>, tai skaitā, bet ne tikai</w:t>
      </w:r>
      <w:r w:rsidRPr="00193B94">
        <w:rPr>
          <w:rFonts w:ascii="Times New Roman" w:hAnsi="Times New Roman"/>
          <w:sz w:val="24"/>
          <w:szCs w:val="24"/>
          <w:lang w:eastAsia="en-US"/>
        </w:rPr>
        <w:t>:</w:t>
      </w:r>
    </w:p>
    <w:p w14:paraId="3A5D94E3" w14:textId="77777777" w:rsidR="004F68B8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i</w:t>
      </w:r>
      <w:r w:rsidR="009A7697" w:rsidRPr="00193B94">
        <w:rPr>
          <w:rFonts w:ascii="Times New Roman" w:hAnsi="Times New Roman"/>
          <w:sz w:val="24"/>
          <w:szCs w:val="24"/>
          <w:lang w:eastAsia="en-US"/>
        </w:rPr>
        <w:t>nformatīviem paziņojumiem</w:t>
      </w:r>
      <w:r w:rsidR="00172D2F" w:rsidRPr="00193B94">
        <w:rPr>
          <w:rFonts w:ascii="Times New Roman" w:hAnsi="Times New Roman"/>
          <w:sz w:val="24"/>
          <w:szCs w:val="24"/>
          <w:lang w:eastAsia="en-US"/>
        </w:rPr>
        <w:t>, sludinājumiem</w:t>
      </w:r>
      <w:r w:rsidR="009A7697" w:rsidRPr="00193B94">
        <w:rPr>
          <w:rFonts w:ascii="Times New Roman" w:hAnsi="Times New Roman"/>
          <w:sz w:val="24"/>
          <w:szCs w:val="24"/>
          <w:lang w:eastAsia="en-US"/>
        </w:rPr>
        <w:t>;</w:t>
      </w:r>
    </w:p>
    <w:p w14:paraId="33259784" w14:textId="77777777" w:rsidR="004F68B8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r</w:t>
      </w:r>
      <w:r w:rsidR="009A7697" w:rsidRPr="00193B94">
        <w:rPr>
          <w:rFonts w:ascii="Times New Roman" w:hAnsi="Times New Roman"/>
          <w:sz w:val="24"/>
          <w:szCs w:val="24"/>
          <w:lang w:eastAsia="en-US"/>
        </w:rPr>
        <w:t xml:space="preserve">eklāmām (t.sk., sociālo mediju – piem., </w:t>
      </w:r>
      <w:proofErr w:type="spellStart"/>
      <w:r w:rsidR="009A7697" w:rsidRPr="00193B94">
        <w:rPr>
          <w:rFonts w:ascii="Times New Roman" w:hAnsi="Times New Roman"/>
          <w:i/>
          <w:sz w:val="24"/>
          <w:szCs w:val="24"/>
          <w:lang w:eastAsia="en-US"/>
        </w:rPr>
        <w:t>Facebook</w:t>
      </w:r>
      <w:proofErr w:type="spellEnd"/>
      <w:r w:rsidR="009A7697" w:rsidRPr="00193B94">
        <w:rPr>
          <w:rFonts w:ascii="Times New Roman" w:hAnsi="Times New Roman"/>
          <w:sz w:val="24"/>
          <w:szCs w:val="24"/>
          <w:lang w:eastAsia="en-US"/>
        </w:rPr>
        <w:t>)</w:t>
      </w:r>
      <w:r w:rsidRPr="00193B94">
        <w:rPr>
          <w:rFonts w:ascii="Times New Roman" w:hAnsi="Times New Roman"/>
          <w:sz w:val="24"/>
          <w:szCs w:val="24"/>
          <w:lang w:eastAsia="en-US"/>
        </w:rPr>
        <w:t>;</w:t>
      </w:r>
    </w:p>
    <w:p w14:paraId="44326EA1" w14:textId="77777777" w:rsidR="004F68B8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93B94">
        <w:rPr>
          <w:rFonts w:ascii="Times New Roman" w:hAnsi="Times New Roman"/>
          <w:sz w:val="24"/>
          <w:szCs w:val="24"/>
          <w:lang w:eastAsia="en-US"/>
        </w:rPr>
        <w:t>b</w:t>
      </w:r>
      <w:r w:rsidR="009A7697" w:rsidRPr="00193B94">
        <w:rPr>
          <w:rFonts w:ascii="Times New Roman" w:hAnsi="Times New Roman"/>
          <w:sz w:val="24"/>
          <w:szCs w:val="24"/>
          <w:lang w:eastAsia="en-US"/>
        </w:rPr>
        <w:t>aneriem</w:t>
      </w:r>
      <w:proofErr w:type="spellEnd"/>
      <w:r w:rsidRPr="00193B94">
        <w:rPr>
          <w:rFonts w:ascii="Times New Roman" w:hAnsi="Times New Roman"/>
          <w:sz w:val="24"/>
          <w:szCs w:val="24"/>
          <w:lang w:eastAsia="en-US"/>
        </w:rPr>
        <w:t>;</w:t>
      </w:r>
    </w:p>
    <w:p w14:paraId="5DCB01DC" w14:textId="77777777" w:rsidR="004F68B8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i</w:t>
      </w:r>
      <w:r w:rsidR="009A7697" w:rsidRPr="00193B94">
        <w:rPr>
          <w:rFonts w:ascii="Times New Roman" w:hAnsi="Times New Roman"/>
          <w:sz w:val="24"/>
          <w:szCs w:val="24"/>
          <w:lang w:eastAsia="en-US"/>
        </w:rPr>
        <w:t>nformatīviem materiāliem</w:t>
      </w:r>
      <w:r w:rsidR="00263045" w:rsidRPr="00193B94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263045" w:rsidRPr="00193B94">
        <w:rPr>
          <w:rFonts w:ascii="Times New Roman" w:hAnsi="Times New Roman"/>
          <w:szCs w:val="24"/>
        </w:rPr>
        <w:t xml:space="preserve"> piem., bukletiem, brošūrām, plakātiem</w:t>
      </w:r>
      <w:r w:rsidR="00DD1CB6" w:rsidRPr="00193B94">
        <w:rPr>
          <w:rFonts w:ascii="Times New Roman" w:hAnsi="Times New Roman"/>
          <w:szCs w:val="24"/>
        </w:rPr>
        <w:t>,</w:t>
      </w:r>
      <w:r w:rsidR="00263045" w:rsidRPr="00193B94">
        <w:rPr>
          <w:rFonts w:ascii="Times New Roman" w:hAnsi="Times New Roman"/>
          <w:szCs w:val="24"/>
        </w:rPr>
        <w:t xml:space="preserve"> </w:t>
      </w:r>
      <w:proofErr w:type="spellStart"/>
      <w:r w:rsidR="00263045" w:rsidRPr="00193B94">
        <w:rPr>
          <w:rFonts w:ascii="Times New Roman" w:hAnsi="Times New Roman"/>
          <w:szCs w:val="24"/>
        </w:rPr>
        <w:t>infolapām</w:t>
      </w:r>
      <w:proofErr w:type="spellEnd"/>
      <w:r w:rsidR="00263045" w:rsidRPr="00193B94">
        <w:rPr>
          <w:rFonts w:ascii="Times New Roman" w:hAnsi="Times New Roman"/>
          <w:szCs w:val="24"/>
        </w:rPr>
        <w:t xml:space="preserve">; </w:t>
      </w:r>
    </w:p>
    <w:p w14:paraId="501339ED" w14:textId="77777777" w:rsidR="009A7697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v</w:t>
      </w:r>
      <w:r w:rsidR="009A7697" w:rsidRPr="00193B94">
        <w:rPr>
          <w:rFonts w:ascii="Times New Roman" w:hAnsi="Times New Roman"/>
          <w:sz w:val="24"/>
          <w:szCs w:val="24"/>
          <w:lang w:eastAsia="en-US"/>
        </w:rPr>
        <w:t>izītkartēm</w:t>
      </w:r>
      <w:r w:rsidRPr="00193B94">
        <w:rPr>
          <w:rFonts w:ascii="Times New Roman" w:hAnsi="Times New Roman"/>
          <w:sz w:val="24"/>
          <w:szCs w:val="24"/>
          <w:lang w:eastAsia="en-US"/>
        </w:rPr>
        <w:t>;</w:t>
      </w:r>
    </w:p>
    <w:p w14:paraId="0CA20D3F" w14:textId="77777777" w:rsidR="004F68B8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mapēm;</w:t>
      </w:r>
    </w:p>
    <w:p w14:paraId="3FE2DCB0" w14:textId="77777777" w:rsidR="004F68B8" w:rsidRPr="00193B94" w:rsidRDefault="004F68B8" w:rsidP="006E07D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apsveikumiem, ielūgumiem utt.</w:t>
      </w:r>
    </w:p>
    <w:p w14:paraId="7D392B9E" w14:textId="77777777" w:rsidR="00201BBF" w:rsidRPr="00193B94" w:rsidRDefault="009A7697" w:rsidP="00201B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Fotogrāfiju u.c. vizuālo materiālu apstrāde gadījumos, kad tas nepieciešams gala produkta izveidei.</w:t>
      </w:r>
    </w:p>
    <w:p w14:paraId="154B4AE1" w14:textId="77777777" w:rsidR="00201BBF" w:rsidRPr="00193B94" w:rsidRDefault="00201BBF" w:rsidP="00201B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</w:rPr>
        <w:t>Fotogrāfiju un citu grafisko elementu  pielāgošana nepieciešamajiem izmēriem, ja tas nepieciešams, konkrētajā darbā veicot grafisko un teksta elementu izkārtojumu.</w:t>
      </w:r>
    </w:p>
    <w:p w14:paraId="04846498" w14:textId="77777777" w:rsidR="009A7697" w:rsidRPr="00193B94" w:rsidRDefault="009A7697" w:rsidP="006E07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Maketu izgatavošana (nepieciešamības gadījumā</w:t>
      </w:r>
      <w:r w:rsidR="004963D4" w:rsidRPr="00193B94">
        <w:rPr>
          <w:rFonts w:ascii="Times New Roman" w:hAnsi="Times New Roman"/>
          <w:sz w:val="24"/>
          <w:szCs w:val="24"/>
          <w:lang w:eastAsia="en-US"/>
        </w:rPr>
        <w:t xml:space="preserve"> – esošo maketu pārveidošana</w:t>
      </w:r>
      <w:r w:rsidR="00201BBF" w:rsidRPr="00193B94">
        <w:rPr>
          <w:rFonts w:ascii="Times New Roman" w:hAnsi="Times New Roman"/>
          <w:sz w:val="24"/>
          <w:szCs w:val="24"/>
          <w:lang w:eastAsia="en-US"/>
        </w:rPr>
        <w:t>, labošana utt.</w:t>
      </w:r>
      <w:r w:rsidRPr="00193B94">
        <w:rPr>
          <w:rFonts w:ascii="Times New Roman" w:hAnsi="Times New Roman"/>
          <w:sz w:val="24"/>
          <w:szCs w:val="24"/>
          <w:lang w:eastAsia="en-US"/>
        </w:rPr>
        <w:t>).</w:t>
      </w:r>
    </w:p>
    <w:p w14:paraId="6613E04D" w14:textId="77777777" w:rsidR="00201BBF" w:rsidRPr="00193B94" w:rsidRDefault="00201BBF" w:rsidP="00201B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B94">
        <w:rPr>
          <w:rFonts w:ascii="Times New Roman" w:hAnsi="Times New Roman"/>
          <w:sz w:val="24"/>
          <w:szCs w:val="24"/>
        </w:rPr>
        <w:t>Attēlu, prezentācijas un informatīvo vizuālo materiālu sagatavošana lietošanai digitālajā vidē, t.sk., sociālajos tīklos.</w:t>
      </w:r>
    </w:p>
    <w:p w14:paraId="2390D5F2" w14:textId="77777777" w:rsidR="004963D4" w:rsidRPr="00193B94" w:rsidRDefault="009A7697" w:rsidP="006E07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Maketu sagatavošana drukas kvalitātē</w:t>
      </w:r>
      <w:r w:rsidR="004963D4" w:rsidRPr="00193B94">
        <w:rPr>
          <w:rFonts w:ascii="Times New Roman" w:hAnsi="Times New Roman"/>
          <w:sz w:val="24"/>
          <w:szCs w:val="24"/>
          <w:lang w:eastAsia="en-US"/>
        </w:rPr>
        <w:t xml:space="preserve"> (grafiskā dizaina maketa pielāgoša</w:t>
      </w:r>
      <w:r w:rsidRPr="00193B94">
        <w:rPr>
          <w:rFonts w:ascii="Times New Roman" w:hAnsi="Times New Roman"/>
          <w:sz w:val="24"/>
          <w:szCs w:val="24"/>
          <w:lang w:eastAsia="en-US"/>
        </w:rPr>
        <w:t xml:space="preserve">na poligrāfijas </w:t>
      </w:r>
      <w:r w:rsidR="004F68B8" w:rsidRPr="00193B94">
        <w:rPr>
          <w:rFonts w:ascii="Times New Roman" w:hAnsi="Times New Roman"/>
          <w:sz w:val="24"/>
          <w:szCs w:val="24"/>
          <w:lang w:eastAsia="en-US"/>
        </w:rPr>
        <w:t>iespieddarbiem)</w:t>
      </w:r>
      <w:r w:rsidR="00201BBF" w:rsidRPr="00193B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68B8" w:rsidRPr="00193B94">
        <w:rPr>
          <w:rFonts w:ascii="Times New Roman" w:hAnsi="Times New Roman"/>
          <w:sz w:val="24"/>
          <w:szCs w:val="24"/>
        </w:rPr>
        <w:t>atbilstoši poligrāfijas pakalpojumu sniedzēja norādītajām tehniskajām prasībām, kā arī citām to pavairošanas (piem., kvalitatīvu izdruku izveides) prasībām.</w:t>
      </w:r>
    </w:p>
    <w:p w14:paraId="066C74F1" w14:textId="77777777" w:rsidR="004F68B8" w:rsidRPr="00193B94" w:rsidRDefault="004F68B8" w:rsidP="006E07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Autor</w:t>
      </w:r>
      <w:r w:rsidR="00B22799" w:rsidRPr="00193B94">
        <w:rPr>
          <w:rFonts w:ascii="Times New Roman" w:hAnsi="Times New Roman"/>
          <w:sz w:val="24"/>
          <w:szCs w:val="24"/>
          <w:lang w:eastAsia="en-US"/>
        </w:rPr>
        <w:t>darbu (</w:t>
      </w:r>
      <w:r w:rsidRPr="00193B94">
        <w:rPr>
          <w:rFonts w:ascii="Times New Roman" w:hAnsi="Times New Roman"/>
          <w:sz w:val="24"/>
          <w:szCs w:val="24"/>
          <w:lang w:eastAsia="en-US"/>
        </w:rPr>
        <w:t>zīmējumu</w:t>
      </w:r>
      <w:r w:rsidR="00B22799" w:rsidRPr="00193B94">
        <w:rPr>
          <w:rFonts w:ascii="Times New Roman" w:hAnsi="Times New Roman"/>
          <w:sz w:val="24"/>
          <w:szCs w:val="24"/>
          <w:lang w:eastAsia="en-US"/>
        </w:rPr>
        <w:t>, ilustrāciju utt.), kā arī</w:t>
      </w:r>
      <w:r w:rsidRPr="00193B9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193B94">
        <w:rPr>
          <w:rFonts w:ascii="Times New Roman" w:hAnsi="Times New Roman"/>
          <w:sz w:val="24"/>
          <w:szCs w:val="24"/>
          <w:lang w:eastAsia="en-US"/>
        </w:rPr>
        <w:t>infografiku</w:t>
      </w:r>
      <w:proofErr w:type="spellEnd"/>
      <w:r w:rsidR="00DF1C79" w:rsidRPr="00193B94">
        <w:rPr>
          <w:rFonts w:ascii="Times New Roman" w:hAnsi="Times New Roman"/>
          <w:sz w:val="24"/>
          <w:szCs w:val="24"/>
          <w:lang w:eastAsia="en-US"/>
        </w:rPr>
        <w:t>,</w:t>
      </w:r>
      <w:r w:rsidR="00201BBF" w:rsidRPr="00193B94">
        <w:rPr>
          <w:rFonts w:ascii="Times New Roman" w:hAnsi="Times New Roman"/>
          <w:sz w:val="24"/>
          <w:szCs w:val="24"/>
        </w:rPr>
        <w:t xml:space="preserve"> </w:t>
      </w:r>
      <w:r w:rsidR="00B05FA9" w:rsidRPr="00193B94">
        <w:rPr>
          <w:rFonts w:ascii="Times New Roman" w:hAnsi="Times New Roman"/>
          <w:sz w:val="24"/>
          <w:szCs w:val="24"/>
        </w:rPr>
        <w:t>diplomu</w:t>
      </w:r>
      <w:r w:rsidR="00201BBF" w:rsidRPr="00193B94">
        <w:rPr>
          <w:rFonts w:ascii="Times New Roman" w:hAnsi="Times New Roman"/>
          <w:sz w:val="24"/>
          <w:szCs w:val="24"/>
        </w:rPr>
        <w:t>, pateicības</w:t>
      </w:r>
      <w:r w:rsidR="00B05FA9" w:rsidRPr="00193B94">
        <w:rPr>
          <w:rFonts w:ascii="Times New Roman" w:hAnsi="Times New Roman"/>
          <w:sz w:val="24"/>
          <w:szCs w:val="24"/>
        </w:rPr>
        <w:t xml:space="preserve"> u.c. rakstu</w:t>
      </w:r>
      <w:r w:rsidRPr="00193B94">
        <w:rPr>
          <w:rFonts w:ascii="Times New Roman" w:hAnsi="Times New Roman"/>
          <w:sz w:val="24"/>
          <w:szCs w:val="24"/>
          <w:lang w:eastAsia="en-US"/>
        </w:rPr>
        <w:t xml:space="preserve"> izveide gadījumos, kad tas nepieciešams.</w:t>
      </w:r>
    </w:p>
    <w:p w14:paraId="09CEF4BB" w14:textId="77777777" w:rsidR="009A7697" w:rsidRPr="00193B94" w:rsidRDefault="009A7697" w:rsidP="006E07D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8F5FBB" w14:textId="77777777" w:rsidR="004F68B8" w:rsidRPr="00193B94" w:rsidRDefault="004F68B8" w:rsidP="004F68B8">
      <w:pPr>
        <w:jc w:val="both"/>
        <w:rPr>
          <w:rFonts w:ascii="Times New Roman" w:hAnsi="Times New Roman"/>
          <w:b/>
          <w:sz w:val="24"/>
          <w:szCs w:val="24"/>
        </w:rPr>
      </w:pPr>
      <w:r w:rsidRPr="00193B94">
        <w:rPr>
          <w:rFonts w:ascii="Times New Roman" w:hAnsi="Times New Roman"/>
          <w:b/>
          <w:sz w:val="24"/>
          <w:szCs w:val="24"/>
        </w:rPr>
        <w:t>Prasības</w:t>
      </w:r>
    </w:p>
    <w:p w14:paraId="0E5872D0" w14:textId="77777777" w:rsidR="00263045" w:rsidRPr="00193B94" w:rsidRDefault="004F68B8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Katra produkta grafiskajam dizainam ir jābūt unikālam, visu produktu izstrādē ieturot vienotu RVC grafisko stilu</w:t>
      </w:r>
      <w:r w:rsidR="00201BBF" w:rsidRPr="00193B94">
        <w:rPr>
          <w:rFonts w:ascii="Times New Roman" w:hAnsi="Times New Roman"/>
          <w:sz w:val="24"/>
          <w:szCs w:val="24"/>
          <w:lang w:eastAsia="en-US"/>
        </w:rPr>
        <w:t xml:space="preserve"> un nodrošinot vienotu RVC vizuālo identitāti</w:t>
      </w:r>
      <w:r w:rsidRPr="00193B94">
        <w:rPr>
          <w:rFonts w:ascii="Times New Roman" w:hAnsi="Times New Roman"/>
          <w:sz w:val="24"/>
          <w:szCs w:val="24"/>
          <w:lang w:eastAsia="en-US"/>
        </w:rPr>
        <w:t>.</w:t>
      </w:r>
    </w:p>
    <w:p w14:paraId="72393BEC" w14:textId="77777777" w:rsidR="00263045" w:rsidRPr="00193B94" w:rsidRDefault="004F68B8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</w:rPr>
        <w:t>Materiālu dizainam</w:t>
      </w:r>
      <w:r w:rsidR="004963D4" w:rsidRPr="00193B94">
        <w:rPr>
          <w:rFonts w:ascii="Times New Roman" w:hAnsi="Times New Roman"/>
        </w:rPr>
        <w:t xml:space="preserve"> jābūt ar tādu teksta un vizuālās informācijas izkārtojumu, </w:t>
      </w:r>
      <w:r w:rsidRPr="00193B94">
        <w:rPr>
          <w:rFonts w:ascii="Times New Roman" w:hAnsi="Times New Roman"/>
        </w:rPr>
        <w:t>kas nodrošina ātru un vieglu vēstījuma</w:t>
      </w:r>
      <w:r w:rsidR="004963D4" w:rsidRPr="00193B94">
        <w:rPr>
          <w:rFonts w:ascii="Times New Roman" w:hAnsi="Times New Roman"/>
        </w:rPr>
        <w:t xml:space="preserve"> uztveri un saprotamību un atbilst konkrētā reklāmas nesēja (t.sk., izmēra) </w:t>
      </w:r>
      <w:r w:rsidR="00B05FA9" w:rsidRPr="00193B94">
        <w:rPr>
          <w:rFonts w:ascii="Times New Roman" w:hAnsi="Times New Roman"/>
        </w:rPr>
        <w:t xml:space="preserve">tehnisko prasību </w:t>
      </w:r>
      <w:r w:rsidR="004963D4" w:rsidRPr="00193B94">
        <w:rPr>
          <w:rFonts w:ascii="Times New Roman" w:hAnsi="Times New Roman"/>
        </w:rPr>
        <w:t xml:space="preserve">un pielietojuma specifikai. </w:t>
      </w:r>
    </w:p>
    <w:p w14:paraId="18BCCCF0" w14:textId="77777777" w:rsidR="00263045" w:rsidRPr="00193B94" w:rsidRDefault="00DD1CB6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</w:rPr>
        <w:t xml:space="preserve">Pretendents materiālu </w:t>
      </w:r>
      <w:r w:rsidR="00263045" w:rsidRPr="00193B94">
        <w:rPr>
          <w:rFonts w:ascii="Times New Roman" w:hAnsi="Times New Roman"/>
        </w:rPr>
        <w:t xml:space="preserve">izgatavošanai izmanto profesionālu grafiskā dizaina programmatūru (piemēram, </w:t>
      </w:r>
      <w:r w:rsidR="00263045" w:rsidRPr="00193B94">
        <w:rPr>
          <w:rFonts w:ascii="Times New Roman" w:hAnsi="Times New Roman"/>
          <w:i/>
        </w:rPr>
        <w:t xml:space="preserve">Adobe </w:t>
      </w:r>
      <w:proofErr w:type="spellStart"/>
      <w:r w:rsidR="00263045" w:rsidRPr="00193B94">
        <w:rPr>
          <w:rFonts w:ascii="Times New Roman" w:hAnsi="Times New Roman"/>
          <w:i/>
        </w:rPr>
        <w:t>Indesign</w:t>
      </w:r>
      <w:proofErr w:type="spellEnd"/>
      <w:r w:rsidR="00263045" w:rsidRPr="00193B94">
        <w:rPr>
          <w:rFonts w:ascii="Times New Roman" w:hAnsi="Times New Roman"/>
          <w:i/>
        </w:rPr>
        <w:t xml:space="preserve">, Adobe </w:t>
      </w:r>
      <w:proofErr w:type="spellStart"/>
      <w:r w:rsidR="00263045" w:rsidRPr="00193B94">
        <w:rPr>
          <w:rFonts w:ascii="Times New Roman" w:hAnsi="Times New Roman"/>
          <w:i/>
        </w:rPr>
        <w:t>Illustrator</w:t>
      </w:r>
      <w:proofErr w:type="spellEnd"/>
      <w:r w:rsidR="00263045" w:rsidRPr="00193B94">
        <w:rPr>
          <w:rFonts w:ascii="Times New Roman" w:hAnsi="Times New Roman"/>
          <w:i/>
        </w:rPr>
        <w:t xml:space="preserve">, Adobe </w:t>
      </w:r>
      <w:proofErr w:type="spellStart"/>
      <w:r w:rsidR="00263045" w:rsidRPr="00193B94">
        <w:rPr>
          <w:rFonts w:ascii="Times New Roman" w:hAnsi="Times New Roman"/>
          <w:i/>
        </w:rPr>
        <w:t>Photoshop</w:t>
      </w:r>
      <w:proofErr w:type="spellEnd"/>
      <w:r w:rsidR="00263045" w:rsidRPr="00193B94">
        <w:rPr>
          <w:rFonts w:ascii="Times New Roman" w:hAnsi="Times New Roman"/>
          <w:i/>
        </w:rPr>
        <w:t xml:space="preserve">, </w:t>
      </w:r>
      <w:proofErr w:type="spellStart"/>
      <w:r w:rsidR="00263045" w:rsidRPr="00193B94">
        <w:rPr>
          <w:rFonts w:ascii="Times New Roman" w:hAnsi="Times New Roman"/>
          <w:i/>
        </w:rPr>
        <w:t>Corel</w:t>
      </w:r>
      <w:proofErr w:type="spellEnd"/>
      <w:r w:rsidR="00263045" w:rsidRPr="00193B94">
        <w:rPr>
          <w:rFonts w:ascii="Times New Roman" w:hAnsi="Times New Roman"/>
          <w:i/>
        </w:rPr>
        <w:t xml:space="preserve"> </w:t>
      </w:r>
      <w:proofErr w:type="spellStart"/>
      <w:r w:rsidR="00263045" w:rsidRPr="00193B94">
        <w:rPr>
          <w:rFonts w:ascii="Times New Roman" w:hAnsi="Times New Roman"/>
          <w:i/>
        </w:rPr>
        <w:t>Draw</w:t>
      </w:r>
      <w:proofErr w:type="spellEnd"/>
      <w:r w:rsidR="00263045" w:rsidRPr="00193B94">
        <w:rPr>
          <w:rFonts w:ascii="Times New Roman" w:hAnsi="Times New Roman"/>
        </w:rPr>
        <w:t xml:space="preserve">). </w:t>
      </w:r>
    </w:p>
    <w:p w14:paraId="1E0EE4F0" w14:textId="2300E980" w:rsidR="00263045" w:rsidRPr="00193B94" w:rsidRDefault="00DD1CB6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 xml:space="preserve">Katram pasūtītajam darbam jāizveido </w:t>
      </w:r>
      <w:r w:rsidR="00435BF3" w:rsidRPr="00193B94">
        <w:rPr>
          <w:rFonts w:ascii="Times New Roman" w:hAnsi="Times New Roman"/>
          <w:sz w:val="24"/>
          <w:szCs w:val="24"/>
          <w:lang w:eastAsia="en-US"/>
        </w:rPr>
        <w:t>2</w:t>
      </w:r>
      <w:r w:rsidRPr="00193B94">
        <w:rPr>
          <w:rFonts w:ascii="Times New Roman" w:hAnsi="Times New Roman"/>
          <w:sz w:val="24"/>
          <w:szCs w:val="24"/>
          <w:lang w:eastAsia="en-US"/>
        </w:rPr>
        <w:t xml:space="preserve"> maketa versijas, no kurām Pasūtītājs izvēlas atbilstošāko.</w:t>
      </w:r>
    </w:p>
    <w:p w14:paraId="3C71852F" w14:textId="77777777" w:rsidR="00DD1CB6" w:rsidRPr="00193B94" w:rsidRDefault="00DD1CB6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t>Piedāvājums jāiesniedz ne vēlāk kā 3 (trīs) darba dienu laikā, lielāka apjoma gadījumos par izpildes termiņu vienojoties atsevišķi.</w:t>
      </w:r>
    </w:p>
    <w:p w14:paraId="6A0F262D" w14:textId="77777777" w:rsidR="00D7304F" w:rsidRPr="00193B94" w:rsidRDefault="00DD1CB6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  <w:lang w:eastAsia="en-US"/>
        </w:rPr>
        <w:lastRenderedPageBreak/>
        <w:t>Pasūtītāja sniegtie labojumi jāveic 1 (vienas) darba dienas laikā, lielāka apjoma gadījumos par izpildes termiņu vienojoties atsevišķi.</w:t>
      </w:r>
    </w:p>
    <w:p w14:paraId="62387ED6" w14:textId="77777777" w:rsidR="00D7304F" w:rsidRPr="00193B94" w:rsidRDefault="00D7304F" w:rsidP="00D730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3B94">
        <w:rPr>
          <w:rFonts w:ascii="Times New Roman" w:hAnsi="Times New Roman"/>
          <w:sz w:val="24"/>
          <w:szCs w:val="24"/>
        </w:rPr>
        <w:t>Maketa saskaņošana, pārveide un atkārtota saskaņošana jāveic līdz brīdim, līdz tiek iegūts Pasūtītāja gala apstiprinājums. </w:t>
      </w:r>
    </w:p>
    <w:p w14:paraId="2C66C690" w14:textId="77777777" w:rsidR="00D7304F" w:rsidRPr="00193B94" w:rsidRDefault="00D7304F" w:rsidP="00D7304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DC4E96" w14:textId="77777777" w:rsidR="00D7304F" w:rsidRPr="00193B94" w:rsidRDefault="00D7304F" w:rsidP="00D7304F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93B94">
        <w:rPr>
          <w:rFonts w:ascii="Times New Roman" w:hAnsi="Times New Roman"/>
          <w:b/>
          <w:sz w:val="24"/>
          <w:szCs w:val="24"/>
          <w:lang w:eastAsia="en-US"/>
        </w:rPr>
        <w:t>Finanšu piedāvājums</w:t>
      </w:r>
    </w:p>
    <w:p w14:paraId="07BFCD40" w14:textId="77777777" w:rsidR="00D7304F" w:rsidRPr="00193B94" w:rsidRDefault="00D7304F" w:rsidP="00D7304F">
      <w:pPr>
        <w:spacing w:after="0"/>
        <w:jc w:val="both"/>
        <w:rPr>
          <w:rFonts w:ascii="Times New Roman" w:hAnsi="Times New Roman"/>
          <w:szCs w:val="24"/>
        </w:rPr>
      </w:pPr>
    </w:p>
    <w:p w14:paraId="6431D45C" w14:textId="0BEA60CF" w:rsidR="00D7304F" w:rsidRPr="00193B94" w:rsidRDefault="00D7304F" w:rsidP="002643B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Cs w:val="24"/>
        </w:rPr>
      </w:pPr>
      <w:r w:rsidRPr="00193B94">
        <w:rPr>
          <w:rFonts w:ascii="Times New Roman" w:hAnsi="Times New Roman"/>
          <w:szCs w:val="24"/>
        </w:rPr>
        <w:t>Pretendentam finanšu piedāvājumā jāiesniedz pakalpojuma izpildes cena</w:t>
      </w:r>
      <w:r w:rsidR="002643B3" w:rsidRPr="00193B94">
        <w:rPr>
          <w:rFonts w:ascii="Times New Roman" w:hAnsi="Times New Roman"/>
          <w:szCs w:val="24"/>
        </w:rPr>
        <w:t xml:space="preserve"> </w:t>
      </w:r>
      <w:r w:rsidR="00435BF3" w:rsidRPr="00193B94">
        <w:rPr>
          <w:rFonts w:ascii="Times New Roman" w:hAnsi="Times New Roman"/>
          <w:szCs w:val="24"/>
        </w:rPr>
        <w:t>–</w:t>
      </w:r>
      <w:r w:rsidRPr="00193B94">
        <w:rPr>
          <w:rFonts w:ascii="Times New Roman" w:hAnsi="Times New Roman"/>
          <w:szCs w:val="24"/>
        </w:rPr>
        <w:t xml:space="preserve"> atlīdzība par 1 (viena): a/jauna maketa izstrādi; b/</w:t>
      </w:r>
      <w:r w:rsidRPr="00193B9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2643B3" w:rsidRPr="00193B9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esoša maketa pārveidi vai pielāgošanu. </w:t>
      </w:r>
    </w:p>
    <w:p w14:paraId="66ACAB88" w14:textId="77777777" w:rsidR="00D7304F" w:rsidRDefault="00D7304F" w:rsidP="00D7304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Cs w:val="24"/>
        </w:rPr>
      </w:pPr>
      <w:r w:rsidRPr="00193B94">
        <w:rPr>
          <w:rFonts w:ascii="Times New Roman" w:hAnsi="Times New Roman"/>
          <w:szCs w:val="24"/>
        </w:rPr>
        <w:t xml:space="preserve">Cenai jābūt norādītai bez pievienotās vērtības nodokļa (PVN) un jāiekļauj visas izmaksas, </w:t>
      </w:r>
      <w:proofErr w:type="gramStart"/>
      <w:r w:rsidRPr="00193B94">
        <w:rPr>
          <w:rFonts w:ascii="Times New Roman" w:hAnsi="Times New Roman"/>
          <w:szCs w:val="24"/>
        </w:rPr>
        <w:t>ko pakalpojuma sniedzējam rada</w:t>
      </w:r>
      <w:proofErr w:type="gramEnd"/>
      <w:r w:rsidRPr="00193B94">
        <w:rPr>
          <w:rFonts w:ascii="Times New Roman" w:hAnsi="Times New Roman"/>
          <w:szCs w:val="24"/>
        </w:rPr>
        <w:t xml:space="preserve"> vai var radīt specifikācijā norādīto saistību izpilde.</w:t>
      </w:r>
    </w:p>
    <w:p w14:paraId="5AD721FF" w14:textId="5C7D15E3" w:rsidR="0084180D" w:rsidRPr="00193B94" w:rsidRDefault="0084180D" w:rsidP="00D7304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Līgums tiks slēgts uz 24 mēnešiem ar kopējo summu līdz 5000.00 EUR bez PVN.</w:t>
      </w:r>
      <w:bookmarkStart w:id="0" w:name="_GoBack"/>
      <w:bookmarkEnd w:id="0"/>
    </w:p>
    <w:p w14:paraId="093D5FA5" w14:textId="77777777" w:rsidR="00D7304F" w:rsidRPr="00193B94" w:rsidRDefault="00D7304F" w:rsidP="002643B3">
      <w:pPr>
        <w:pStyle w:val="ListParagraph"/>
        <w:spacing w:after="0"/>
        <w:ind w:left="360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852"/>
        <w:gridCol w:w="2852"/>
      </w:tblGrid>
      <w:tr w:rsidR="00B22799" w:rsidRPr="00193B94" w14:paraId="0756E7B4" w14:textId="77777777" w:rsidTr="003F7107">
        <w:trPr>
          <w:trHeight w:val="647"/>
        </w:trPr>
        <w:tc>
          <w:tcPr>
            <w:tcW w:w="2990" w:type="dxa"/>
          </w:tcPr>
          <w:p w14:paraId="128AEB40" w14:textId="77777777" w:rsidR="002643B3" w:rsidRPr="00193B94" w:rsidRDefault="002643B3" w:rsidP="002643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66FB377" w14:textId="77777777" w:rsidR="002643B3" w:rsidRPr="00193B94" w:rsidRDefault="00851114" w:rsidP="002643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B94">
              <w:rPr>
                <w:rFonts w:ascii="Times New Roman" w:hAnsi="Times New Roman"/>
                <w:sz w:val="24"/>
                <w:szCs w:val="24"/>
              </w:rPr>
              <w:t>Stundas likme j</w:t>
            </w:r>
            <w:r w:rsidR="002643B3" w:rsidRPr="00193B94">
              <w:rPr>
                <w:rFonts w:ascii="Times New Roman" w:hAnsi="Times New Roman"/>
                <w:sz w:val="24"/>
                <w:szCs w:val="24"/>
              </w:rPr>
              <w:t>auna maketa izveide</w:t>
            </w:r>
            <w:r w:rsidRPr="00193B94">
              <w:rPr>
                <w:rFonts w:ascii="Times New Roman" w:hAnsi="Times New Roman"/>
                <w:sz w:val="24"/>
                <w:szCs w:val="24"/>
              </w:rPr>
              <w:t>i</w:t>
            </w:r>
            <w:r w:rsidR="002643B3" w:rsidRPr="00193B94">
              <w:rPr>
                <w:rFonts w:ascii="Times New Roman" w:hAnsi="Times New Roman"/>
                <w:sz w:val="24"/>
                <w:szCs w:val="24"/>
              </w:rPr>
              <w:t xml:space="preserve"> (cena bez PVN)</w:t>
            </w:r>
          </w:p>
        </w:tc>
        <w:tc>
          <w:tcPr>
            <w:tcW w:w="2933" w:type="dxa"/>
          </w:tcPr>
          <w:p w14:paraId="3644C56E" w14:textId="77777777" w:rsidR="002643B3" w:rsidRPr="00193B94" w:rsidRDefault="00851114" w:rsidP="00B227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B94">
              <w:rPr>
                <w:rFonts w:ascii="Times New Roman" w:hAnsi="Times New Roman"/>
                <w:sz w:val="24"/>
                <w:szCs w:val="24"/>
              </w:rPr>
              <w:t xml:space="preserve">Stundas likme </w:t>
            </w:r>
            <w:r w:rsidR="00B22799" w:rsidRPr="00193B94">
              <w:rPr>
                <w:rFonts w:ascii="Times New Roman" w:hAnsi="Times New Roman"/>
                <w:sz w:val="24"/>
                <w:szCs w:val="24"/>
              </w:rPr>
              <w:t xml:space="preserve">darba izveidei esošā maketa ietvaros </w:t>
            </w:r>
            <w:r w:rsidR="002643B3" w:rsidRPr="00193B94">
              <w:rPr>
                <w:rFonts w:ascii="Times New Roman" w:hAnsi="Times New Roman"/>
                <w:sz w:val="24"/>
                <w:szCs w:val="24"/>
              </w:rPr>
              <w:t>(cena bez PVN)</w:t>
            </w:r>
          </w:p>
        </w:tc>
      </w:tr>
      <w:tr w:rsidR="00B22799" w:rsidRPr="00193B94" w14:paraId="5CCD4F7D" w14:textId="77777777" w:rsidTr="003F7107">
        <w:trPr>
          <w:trHeight w:val="458"/>
        </w:trPr>
        <w:tc>
          <w:tcPr>
            <w:tcW w:w="2990" w:type="dxa"/>
          </w:tcPr>
          <w:p w14:paraId="2C039698" w14:textId="77777777" w:rsidR="002643B3" w:rsidRPr="00193B94" w:rsidRDefault="003F7107" w:rsidP="002643B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93B94">
              <w:rPr>
                <w:rFonts w:ascii="Times New Roman" w:hAnsi="Times New Roman"/>
                <w:sz w:val="24"/>
                <w:szCs w:val="24"/>
              </w:rPr>
              <w:t>Grafiskā dizaina pakalpojuma cena</w:t>
            </w:r>
          </w:p>
        </w:tc>
        <w:tc>
          <w:tcPr>
            <w:tcW w:w="2933" w:type="dxa"/>
          </w:tcPr>
          <w:p w14:paraId="20B51385" w14:textId="77777777" w:rsidR="002643B3" w:rsidRPr="00193B94" w:rsidRDefault="002643B3" w:rsidP="002643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DBAA809" w14:textId="77777777" w:rsidR="002643B3" w:rsidRPr="00193B94" w:rsidRDefault="002643B3" w:rsidP="002643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6F4FAB" w14:textId="77777777" w:rsidR="003F7107" w:rsidRPr="00193B94" w:rsidRDefault="003F7107" w:rsidP="003F7107">
      <w:pPr>
        <w:tabs>
          <w:tab w:val="left" w:pos="540"/>
        </w:tabs>
        <w:jc w:val="both"/>
        <w:rPr>
          <w:rFonts w:ascii="Times New Roman" w:hAnsi="Times New Roman"/>
          <w:b/>
        </w:rPr>
      </w:pPr>
    </w:p>
    <w:p w14:paraId="0850241F" w14:textId="77777777" w:rsidR="003F7107" w:rsidRPr="00193B94" w:rsidRDefault="003F7107" w:rsidP="003F7107">
      <w:pPr>
        <w:tabs>
          <w:tab w:val="left" w:pos="540"/>
        </w:tabs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  <w:b/>
        </w:rPr>
        <w:t>INFORMĀCIJA PAR PRETENDENTU</w:t>
      </w:r>
      <w:r w:rsidRPr="00193B94">
        <w:rPr>
          <w:rFonts w:ascii="Times New Roman" w:hAnsi="Times New Roman"/>
        </w:rPr>
        <w:t>:</w:t>
      </w:r>
    </w:p>
    <w:p w14:paraId="05867A4E" w14:textId="77777777" w:rsidR="003F7107" w:rsidRPr="00193B94" w:rsidRDefault="003F7107" w:rsidP="003F7107">
      <w:pPr>
        <w:tabs>
          <w:tab w:val="num" w:pos="360"/>
          <w:tab w:val="left" w:pos="8640"/>
        </w:tabs>
        <w:ind w:left="540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</w:rPr>
        <w:t>Pretendenta nosaukums:______________________________________</w:t>
      </w:r>
    </w:p>
    <w:p w14:paraId="130EA8ED" w14:textId="77777777" w:rsidR="003F7107" w:rsidRPr="00193B94" w:rsidRDefault="003F7107" w:rsidP="003F7107">
      <w:pPr>
        <w:tabs>
          <w:tab w:val="num" w:pos="360"/>
        </w:tabs>
        <w:ind w:left="539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</w:rPr>
        <w:t>Reģistrācijas Nr.:___________________________________________</w:t>
      </w:r>
    </w:p>
    <w:p w14:paraId="3473547B" w14:textId="77777777" w:rsidR="003F7107" w:rsidRPr="00193B94" w:rsidRDefault="003F7107" w:rsidP="003F7107">
      <w:pPr>
        <w:tabs>
          <w:tab w:val="num" w:pos="360"/>
        </w:tabs>
        <w:ind w:left="540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</w:rPr>
        <w:t>Adrese:___________________________________________________</w:t>
      </w:r>
    </w:p>
    <w:p w14:paraId="477CB7FE" w14:textId="77777777" w:rsidR="003F7107" w:rsidRPr="00193B94" w:rsidRDefault="003F7107" w:rsidP="003F7107">
      <w:pPr>
        <w:tabs>
          <w:tab w:val="num" w:pos="0"/>
        </w:tabs>
        <w:ind w:firstLine="567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  <w:b/>
        </w:rPr>
        <w:t>E-pasts</w:t>
      </w:r>
      <w:r w:rsidRPr="00193B94">
        <w:rPr>
          <w:rFonts w:ascii="Times New Roman" w:hAnsi="Times New Roman"/>
        </w:rPr>
        <w:t>: _________________________________________________</w:t>
      </w:r>
    </w:p>
    <w:p w14:paraId="16AB65CA" w14:textId="77777777" w:rsidR="003F7107" w:rsidRPr="00193B94" w:rsidRDefault="003F7107" w:rsidP="003F7107">
      <w:pPr>
        <w:tabs>
          <w:tab w:val="num" w:pos="360"/>
        </w:tabs>
        <w:ind w:left="540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</w:rPr>
        <w:t>Bankas konta Nr.: __________________________________________</w:t>
      </w:r>
    </w:p>
    <w:p w14:paraId="486CBA0B" w14:textId="77777777" w:rsidR="003F7107" w:rsidRPr="00193B94" w:rsidRDefault="003F7107" w:rsidP="003F7107">
      <w:pPr>
        <w:tabs>
          <w:tab w:val="num" w:pos="360"/>
        </w:tabs>
        <w:ind w:left="540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</w:rPr>
        <w:t>Banka:____________________________________________________</w:t>
      </w:r>
    </w:p>
    <w:p w14:paraId="0E2A12AA" w14:textId="77777777" w:rsidR="003F7107" w:rsidRPr="00193B94" w:rsidRDefault="003F7107" w:rsidP="003F7107">
      <w:pPr>
        <w:tabs>
          <w:tab w:val="num" w:pos="360"/>
        </w:tabs>
        <w:ind w:left="540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</w:rPr>
        <w:t>Bankas kods:_______________________________________________</w:t>
      </w:r>
    </w:p>
    <w:p w14:paraId="7F1AAEFD" w14:textId="77777777" w:rsidR="003F7107" w:rsidRPr="00193B94" w:rsidRDefault="003F7107" w:rsidP="003F7107">
      <w:pPr>
        <w:rPr>
          <w:rFonts w:ascii="Times New Roman" w:hAnsi="Times New Roman"/>
          <w:sz w:val="26"/>
          <w:szCs w:val="16"/>
        </w:rPr>
      </w:pPr>
    </w:p>
    <w:p w14:paraId="3DB818B2" w14:textId="77777777" w:rsidR="003F7107" w:rsidRPr="00193B94" w:rsidRDefault="003F7107" w:rsidP="003F7107">
      <w:pPr>
        <w:suppressAutoHyphens/>
        <w:autoSpaceDN w:val="0"/>
        <w:textAlignment w:val="baseline"/>
        <w:rPr>
          <w:rFonts w:ascii="Times New Roman" w:hAnsi="Times New Roman"/>
        </w:rPr>
      </w:pPr>
      <w:r w:rsidRPr="00193B94">
        <w:rPr>
          <w:rFonts w:ascii="Times New Roman" w:hAnsi="Times New Roman"/>
        </w:rPr>
        <w:t xml:space="preserve">Paraksts: </w:t>
      </w:r>
      <w:r w:rsidRPr="00193B94">
        <w:rPr>
          <w:rFonts w:ascii="Times New Roman" w:hAnsi="Times New Roman"/>
          <w:u w:val="single"/>
        </w:rPr>
        <w:tab/>
      </w:r>
      <w:r w:rsidRPr="00193B94">
        <w:rPr>
          <w:rFonts w:ascii="Times New Roman" w:hAnsi="Times New Roman"/>
          <w:u w:val="single"/>
        </w:rPr>
        <w:tab/>
      </w:r>
      <w:r w:rsidRPr="00193B94">
        <w:rPr>
          <w:rFonts w:ascii="Times New Roman" w:hAnsi="Times New Roman"/>
          <w:u w:val="single"/>
        </w:rPr>
        <w:tab/>
      </w:r>
      <w:r w:rsidRPr="00193B94">
        <w:rPr>
          <w:rFonts w:ascii="Times New Roman" w:hAnsi="Times New Roman"/>
          <w:u w:val="single"/>
        </w:rPr>
        <w:tab/>
      </w:r>
      <w:r w:rsidRPr="00193B94">
        <w:rPr>
          <w:rFonts w:ascii="Times New Roman" w:hAnsi="Times New Roman"/>
          <w:u w:val="single"/>
        </w:rPr>
        <w:tab/>
      </w:r>
    </w:p>
    <w:p w14:paraId="5A983702" w14:textId="77777777" w:rsidR="003F7107" w:rsidRPr="00193B94" w:rsidRDefault="003F7107" w:rsidP="003F7107">
      <w:pPr>
        <w:keepNext/>
        <w:keepLines/>
        <w:suppressAutoHyphens/>
        <w:autoSpaceDN w:val="0"/>
        <w:spacing w:before="240"/>
        <w:textAlignment w:val="baseline"/>
        <w:outlineLvl w:val="0"/>
        <w:rPr>
          <w:rFonts w:ascii="Times New Roman" w:hAnsi="Times New Roman"/>
          <w:color w:val="2E74B5"/>
          <w:sz w:val="32"/>
          <w:szCs w:val="32"/>
        </w:rPr>
      </w:pPr>
      <w:r w:rsidRPr="00193B94">
        <w:rPr>
          <w:rFonts w:ascii="Times New Roman" w:hAnsi="Times New Roman"/>
          <w:szCs w:val="32"/>
        </w:rPr>
        <w:t xml:space="preserve">Vārds, uzvārds: </w:t>
      </w:r>
      <w:r w:rsidRPr="00193B94">
        <w:rPr>
          <w:rFonts w:ascii="Times New Roman" w:hAnsi="Times New Roman"/>
          <w:szCs w:val="32"/>
          <w:u w:val="single"/>
        </w:rPr>
        <w:tab/>
      </w:r>
      <w:r w:rsidRPr="00193B94">
        <w:rPr>
          <w:rFonts w:ascii="Times New Roman" w:hAnsi="Times New Roman"/>
          <w:szCs w:val="32"/>
          <w:u w:val="single"/>
        </w:rPr>
        <w:tab/>
      </w:r>
      <w:r w:rsidRPr="00193B94">
        <w:rPr>
          <w:rFonts w:ascii="Times New Roman" w:hAnsi="Times New Roman"/>
          <w:szCs w:val="32"/>
          <w:u w:val="single"/>
        </w:rPr>
        <w:tab/>
      </w:r>
      <w:r w:rsidRPr="00193B94">
        <w:rPr>
          <w:rFonts w:ascii="Times New Roman" w:hAnsi="Times New Roman"/>
          <w:szCs w:val="32"/>
          <w:u w:val="single"/>
        </w:rPr>
        <w:tab/>
      </w:r>
    </w:p>
    <w:p w14:paraId="1C833978" w14:textId="77777777" w:rsidR="00672B6B" w:rsidRPr="00193B94" w:rsidRDefault="003F7107" w:rsidP="003F7107">
      <w:pPr>
        <w:rPr>
          <w:rFonts w:ascii="Times New Roman" w:hAnsi="Times New Roman"/>
        </w:rPr>
      </w:pPr>
      <w:r w:rsidRPr="00193B94">
        <w:rPr>
          <w:rFonts w:ascii="Times New Roman" w:hAnsi="Times New Roman"/>
        </w:rPr>
        <w:t xml:space="preserve">Amats: </w:t>
      </w:r>
      <w:r w:rsidRPr="00193B94">
        <w:rPr>
          <w:rFonts w:ascii="Times New Roman" w:hAnsi="Times New Roman"/>
          <w:u w:val="single"/>
        </w:rPr>
        <w:tab/>
      </w:r>
      <w:r w:rsidRPr="00193B94">
        <w:rPr>
          <w:rFonts w:ascii="Times New Roman" w:hAnsi="Times New Roman"/>
          <w:u w:val="single"/>
        </w:rPr>
        <w:tab/>
        <w:t>_</w:t>
      </w:r>
      <w:r w:rsidRPr="00193B94">
        <w:rPr>
          <w:rFonts w:ascii="Times New Roman" w:hAnsi="Times New Roman"/>
        </w:rPr>
        <w:t>______</w:t>
      </w:r>
    </w:p>
    <w:sectPr w:rsidR="00672B6B" w:rsidRPr="00193B94" w:rsidSect="003F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6188"/>
    <w:multiLevelType w:val="multilevel"/>
    <w:tmpl w:val="8A823DF2"/>
    <w:lvl w:ilvl="0">
      <w:start w:val="1"/>
      <w:numFmt w:val="decimal"/>
      <w:pStyle w:val="Heading1"/>
      <w:lvlText w:val="%1."/>
      <w:lvlJc w:val="left"/>
      <w:pPr>
        <w:ind w:left="144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0F2950B9"/>
    <w:multiLevelType w:val="hybridMultilevel"/>
    <w:tmpl w:val="006A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220C1"/>
    <w:multiLevelType w:val="hybridMultilevel"/>
    <w:tmpl w:val="A7EA4BB8"/>
    <w:lvl w:ilvl="0" w:tplc="68E8F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BEC"/>
    <w:multiLevelType w:val="hybridMultilevel"/>
    <w:tmpl w:val="D38C21EC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1A3213"/>
    <w:multiLevelType w:val="multilevel"/>
    <w:tmpl w:val="F83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2062D"/>
    <w:multiLevelType w:val="hybridMultilevel"/>
    <w:tmpl w:val="892E20B0"/>
    <w:lvl w:ilvl="0" w:tplc="605AC2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356DE1"/>
    <w:multiLevelType w:val="hybridMultilevel"/>
    <w:tmpl w:val="CECCE36A"/>
    <w:lvl w:ilvl="0" w:tplc="68E8F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FA2"/>
    <w:multiLevelType w:val="hybridMultilevel"/>
    <w:tmpl w:val="63FEA1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4"/>
    <w:rsid w:val="0002505B"/>
    <w:rsid w:val="00044C77"/>
    <w:rsid w:val="00172D2F"/>
    <w:rsid w:val="00193B94"/>
    <w:rsid w:val="00201BBF"/>
    <w:rsid w:val="00263045"/>
    <w:rsid w:val="002643B3"/>
    <w:rsid w:val="002F3955"/>
    <w:rsid w:val="003122D7"/>
    <w:rsid w:val="00372D40"/>
    <w:rsid w:val="003F6DEB"/>
    <w:rsid w:val="003F7107"/>
    <w:rsid w:val="00435BF3"/>
    <w:rsid w:val="004963D4"/>
    <w:rsid w:val="004F68B8"/>
    <w:rsid w:val="005F30E3"/>
    <w:rsid w:val="00672B6B"/>
    <w:rsid w:val="006E07DA"/>
    <w:rsid w:val="0084180D"/>
    <w:rsid w:val="00851114"/>
    <w:rsid w:val="009A360D"/>
    <w:rsid w:val="009A7697"/>
    <w:rsid w:val="00B05FA9"/>
    <w:rsid w:val="00B22799"/>
    <w:rsid w:val="00D7304F"/>
    <w:rsid w:val="00DD1CB6"/>
    <w:rsid w:val="00DF1C79"/>
    <w:rsid w:val="00E05639"/>
    <w:rsid w:val="00F47773"/>
    <w:rsid w:val="00FC7630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EE7D8"/>
  <w15:docId w15:val="{2BD263E7-0861-44BF-8153-54417C14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D4"/>
    <w:rPr>
      <w:rFonts w:ascii="Calibri" w:eastAsia="Times New Roman" w:hAnsi="Calibri" w:cs="Times New Roman"/>
      <w:lang w:val="lv-LV" w:eastAsia="lv-LV"/>
    </w:rPr>
  </w:style>
  <w:style w:type="paragraph" w:styleId="Heading1">
    <w:name w:val="heading 1"/>
    <w:aliases w:val="H1"/>
    <w:basedOn w:val="Normal"/>
    <w:link w:val="Heading1Char"/>
    <w:autoRedefine/>
    <w:qFormat/>
    <w:rsid w:val="00263045"/>
    <w:pPr>
      <w:keepNext/>
      <w:numPr>
        <w:numId w:val="4"/>
      </w:numPr>
      <w:suppressAutoHyphens/>
      <w:spacing w:before="60" w:after="0" w:line="240" w:lineRule="auto"/>
      <w:ind w:left="567" w:hanging="567"/>
      <w:jc w:val="both"/>
      <w:outlineLvl w:val="0"/>
    </w:pPr>
    <w:rPr>
      <w:rFonts w:ascii="Times New Roman" w:hAnsi="Times New Roman"/>
      <w:kern w:val="1"/>
      <w:sz w:val="24"/>
      <w:szCs w:val="20"/>
    </w:rPr>
  </w:style>
  <w:style w:type="paragraph" w:styleId="Heading2">
    <w:name w:val="heading 2"/>
    <w:basedOn w:val="Normal"/>
    <w:link w:val="Heading2Char"/>
    <w:autoRedefine/>
    <w:qFormat/>
    <w:rsid w:val="00263045"/>
    <w:pPr>
      <w:keepNext/>
      <w:numPr>
        <w:ilvl w:val="1"/>
        <w:numId w:val="4"/>
      </w:numPr>
      <w:suppressAutoHyphens/>
      <w:spacing w:after="0" w:line="240" w:lineRule="auto"/>
      <w:ind w:left="1134" w:hanging="567"/>
      <w:jc w:val="both"/>
      <w:outlineLvl w:val="1"/>
    </w:pPr>
    <w:rPr>
      <w:rFonts w:ascii="Times New Roman" w:hAnsi="Times New Roman"/>
      <w:sz w:val="24"/>
      <w:szCs w:val="24"/>
      <w:lang w:val="fr-B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3045"/>
    <w:pPr>
      <w:keepNext/>
      <w:keepLines/>
      <w:numPr>
        <w:ilvl w:val="2"/>
        <w:numId w:val="4"/>
      </w:numPr>
      <w:tabs>
        <w:tab w:val="left" w:pos="851"/>
      </w:tabs>
      <w:suppressAutoHyphens/>
      <w:spacing w:after="0" w:line="240" w:lineRule="auto"/>
      <w:ind w:left="1843"/>
      <w:jc w:val="both"/>
      <w:outlineLvl w:val="2"/>
    </w:pPr>
    <w:rPr>
      <w:rFonts w:ascii="Times New Roman" w:hAnsi="Times New Roman"/>
      <w:bCs/>
      <w:kern w:val="1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63045"/>
    <w:pPr>
      <w:keepNext/>
      <w:keepLines/>
      <w:numPr>
        <w:ilvl w:val="3"/>
        <w:numId w:val="4"/>
      </w:numPr>
      <w:suppressAutoHyphens/>
      <w:spacing w:before="40" w:after="0" w:line="100" w:lineRule="atLeast"/>
      <w:ind w:left="2835" w:hanging="992"/>
      <w:jc w:val="both"/>
      <w:outlineLvl w:val="3"/>
    </w:pPr>
    <w:rPr>
      <w:rFonts w:ascii="Times New Roman" w:eastAsiaTheme="majorEastAsia" w:hAnsi="Times New Roman" w:cstheme="majorBidi"/>
      <w:iCs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97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263045"/>
    <w:rPr>
      <w:rFonts w:ascii="Times New Roman" w:eastAsia="Times New Roman" w:hAnsi="Times New Roman" w:cs="Times New Roman"/>
      <w:kern w:val="1"/>
      <w:sz w:val="24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263045"/>
    <w:rPr>
      <w:rFonts w:ascii="Times New Roman" w:eastAsia="Times New Roman" w:hAnsi="Times New Roman" w:cs="Times New Roman"/>
      <w:sz w:val="24"/>
      <w:szCs w:val="24"/>
      <w:lang w:val="fr-BE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63045"/>
    <w:rPr>
      <w:rFonts w:ascii="Times New Roman" w:eastAsia="Times New Roman" w:hAnsi="Times New Roman" w:cs="Times New Roman"/>
      <w:bCs/>
      <w:kern w:val="1"/>
      <w:sz w:val="24"/>
      <w:szCs w:val="20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263045"/>
    <w:rPr>
      <w:rFonts w:ascii="Times New Roman" w:eastAsiaTheme="majorEastAsia" w:hAnsi="Times New Roman" w:cstheme="majorBidi"/>
      <w:iCs/>
      <w:kern w:val="1"/>
      <w:sz w:val="24"/>
      <w:szCs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201BBF"/>
    <w:rPr>
      <w:b/>
      <w:bCs/>
    </w:rPr>
  </w:style>
  <w:style w:type="table" w:styleId="TableGrid">
    <w:name w:val="Table Grid"/>
    <w:basedOn w:val="TableNormal"/>
    <w:uiPriority w:val="59"/>
    <w:rsid w:val="0026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</dc:creator>
  <cp:lastModifiedBy>Aija Uldrike</cp:lastModifiedBy>
  <cp:revision>3</cp:revision>
  <dcterms:created xsi:type="dcterms:W3CDTF">2020-07-03T06:03:00Z</dcterms:created>
  <dcterms:modified xsi:type="dcterms:W3CDTF">2020-07-03T10:57:00Z</dcterms:modified>
</cp:coreProperties>
</file>