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12AF" w14:textId="288BAD3D" w:rsidR="00953481" w:rsidRPr="00E714E2" w:rsidRDefault="001C6FBD" w:rsidP="00E714E2">
      <w:pPr>
        <w:jc w:val="center"/>
        <w:rPr>
          <w:rFonts w:ascii="Times New Roman" w:hAnsi="Times New Roman" w:cs="Times New Roman"/>
          <w:b/>
          <w:sz w:val="24"/>
          <w:szCs w:val="24"/>
        </w:rPr>
      </w:pPr>
      <w:r w:rsidRPr="00E714E2">
        <w:rPr>
          <w:rFonts w:ascii="Times New Roman" w:hAnsi="Times New Roman" w:cs="Times New Roman"/>
          <w:b/>
          <w:sz w:val="24"/>
          <w:szCs w:val="24"/>
        </w:rPr>
        <w:t>Tehniskā specifikācija</w:t>
      </w:r>
    </w:p>
    <w:p w14:paraId="64AB722D" w14:textId="1181CE3C" w:rsidR="008D3041" w:rsidRPr="00E714E2" w:rsidRDefault="008D3041" w:rsidP="00E714E2">
      <w:pPr>
        <w:jc w:val="center"/>
        <w:rPr>
          <w:rFonts w:ascii="Times New Roman" w:hAnsi="Times New Roman" w:cs="Times New Roman"/>
          <w:b/>
          <w:bCs/>
          <w:sz w:val="24"/>
          <w:szCs w:val="24"/>
        </w:rPr>
      </w:pPr>
      <w:bookmarkStart w:id="0" w:name="_Hlk44426324"/>
      <w:r w:rsidRPr="00E714E2">
        <w:rPr>
          <w:rFonts w:ascii="Times New Roman" w:hAnsi="Times New Roman" w:cs="Times New Roman"/>
          <w:b/>
          <w:bCs/>
          <w:sz w:val="24"/>
          <w:szCs w:val="24"/>
        </w:rPr>
        <w:t>Tehniskās dokumentācijas izstrāde energoefektivitātes paaugstināšanas pasākumu īstenošanai  SIA “Rīgas veselības centrs”</w:t>
      </w:r>
      <w:r w:rsidR="00E714E2">
        <w:rPr>
          <w:rFonts w:ascii="Times New Roman" w:hAnsi="Times New Roman" w:cs="Times New Roman"/>
          <w:b/>
          <w:bCs/>
          <w:sz w:val="24"/>
          <w:szCs w:val="24"/>
        </w:rPr>
        <w:t xml:space="preserve"> </w:t>
      </w:r>
      <w:r w:rsidR="00FF7388" w:rsidRPr="00E714E2">
        <w:rPr>
          <w:rFonts w:ascii="Times New Roman" w:hAnsi="Times New Roman" w:cs="Times New Roman"/>
          <w:b/>
          <w:bCs/>
          <w:sz w:val="24"/>
          <w:szCs w:val="24"/>
        </w:rPr>
        <w:t>ēkām</w:t>
      </w:r>
      <w:r w:rsidR="00EF4D10" w:rsidRPr="00E714E2">
        <w:rPr>
          <w:rFonts w:ascii="Times New Roman" w:hAnsi="Times New Roman" w:cs="Times New Roman"/>
          <w:b/>
          <w:bCs/>
          <w:sz w:val="24"/>
          <w:szCs w:val="24"/>
        </w:rPr>
        <w:t xml:space="preserve"> Rīgā, Kaņiera ielā 13 un Spulgas ielā 24</w:t>
      </w:r>
    </w:p>
    <w:bookmarkEnd w:id="0"/>
    <w:p w14:paraId="204827CE" w14:textId="77777777" w:rsidR="008D3041" w:rsidRPr="00E714E2" w:rsidRDefault="008D3041" w:rsidP="008D3041">
      <w:pPr>
        <w:rPr>
          <w:rFonts w:ascii="Times New Roman" w:hAnsi="Times New Roman" w:cs="Times New Roman"/>
          <w:b/>
          <w:bCs/>
          <w:sz w:val="24"/>
          <w:szCs w:val="24"/>
        </w:rPr>
      </w:pPr>
    </w:p>
    <w:p w14:paraId="0B2BBC31" w14:textId="38979059" w:rsidR="00953481" w:rsidRPr="00E714E2" w:rsidRDefault="008D3041" w:rsidP="00B940FB">
      <w:pPr>
        <w:jc w:val="both"/>
        <w:rPr>
          <w:rFonts w:ascii="Times New Roman" w:hAnsi="Times New Roman" w:cs="Times New Roman"/>
          <w:sz w:val="24"/>
          <w:szCs w:val="24"/>
        </w:rPr>
      </w:pPr>
      <w:r w:rsidRPr="00B940FB">
        <w:rPr>
          <w:rFonts w:ascii="Times New Roman" w:hAnsi="Times New Roman" w:cs="Times New Roman"/>
          <w:b/>
          <w:sz w:val="24"/>
          <w:szCs w:val="24"/>
        </w:rPr>
        <w:t>1.daļa</w:t>
      </w:r>
      <w:r w:rsidRPr="00E714E2">
        <w:rPr>
          <w:rFonts w:ascii="Times New Roman" w:hAnsi="Times New Roman" w:cs="Times New Roman"/>
          <w:sz w:val="24"/>
          <w:szCs w:val="24"/>
        </w:rPr>
        <w:t xml:space="preserve"> </w:t>
      </w:r>
      <w:r w:rsidR="00B940FB">
        <w:rPr>
          <w:rFonts w:ascii="Times New Roman" w:hAnsi="Times New Roman" w:cs="Times New Roman"/>
          <w:b/>
          <w:bCs/>
          <w:sz w:val="24"/>
          <w:szCs w:val="24"/>
        </w:rPr>
        <w:t xml:space="preserve">- </w:t>
      </w:r>
      <w:r w:rsidRPr="00E714E2">
        <w:rPr>
          <w:rFonts w:ascii="Times New Roman" w:hAnsi="Times New Roman" w:cs="Times New Roman"/>
          <w:b/>
          <w:bCs/>
          <w:sz w:val="24"/>
          <w:szCs w:val="24"/>
        </w:rPr>
        <w:t>Fasādes vienkāršotā atjaunošana SIA “Rīgas veselības centrs” filiāles “Ķengarags” ēkai Rīgā, Kaņiera ielā 13</w:t>
      </w:r>
    </w:p>
    <w:p w14:paraId="27DF59AD" w14:textId="259C96CF" w:rsidR="00AC6C05" w:rsidRPr="00E714E2" w:rsidRDefault="00AC6C05" w:rsidP="00AC6C05">
      <w:pPr>
        <w:pStyle w:val="ListParagraph"/>
        <w:numPr>
          <w:ilvl w:val="0"/>
          <w:numId w:val="1"/>
        </w:numPr>
        <w:rPr>
          <w:rFonts w:ascii="Times New Roman" w:hAnsi="Times New Roman" w:cs="Times New Roman"/>
          <w:sz w:val="24"/>
          <w:szCs w:val="24"/>
        </w:rPr>
      </w:pPr>
      <w:bookmarkStart w:id="1" w:name="_Hlk44415005"/>
      <w:r w:rsidRPr="00E714E2">
        <w:rPr>
          <w:rFonts w:ascii="Times New Roman" w:hAnsi="Times New Roman" w:cs="Times New Roman"/>
          <w:sz w:val="24"/>
          <w:szCs w:val="24"/>
        </w:rPr>
        <w:t>Fasādes vienkāršotā</w:t>
      </w:r>
      <w:r w:rsidR="00F336C2" w:rsidRPr="00E714E2">
        <w:rPr>
          <w:rFonts w:ascii="Times New Roman" w:hAnsi="Times New Roman" w:cs="Times New Roman"/>
          <w:sz w:val="24"/>
          <w:szCs w:val="24"/>
        </w:rPr>
        <w:t>s</w:t>
      </w:r>
      <w:r w:rsidRPr="00E714E2">
        <w:rPr>
          <w:rFonts w:ascii="Times New Roman" w:hAnsi="Times New Roman" w:cs="Times New Roman"/>
          <w:sz w:val="24"/>
          <w:szCs w:val="24"/>
        </w:rPr>
        <w:t xml:space="preserve"> atjaunošana</w:t>
      </w:r>
      <w:r w:rsidR="00F336C2" w:rsidRPr="00E714E2">
        <w:rPr>
          <w:rFonts w:ascii="Times New Roman" w:hAnsi="Times New Roman" w:cs="Times New Roman"/>
          <w:sz w:val="24"/>
          <w:szCs w:val="24"/>
        </w:rPr>
        <w:t>s sastāvs</w:t>
      </w:r>
      <w:r w:rsidR="004439F1" w:rsidRPr="00E714E2">
        <w:rPr>
          <w:rFonts w:ascii="Times New Roman" w:hAnsi="Times New Roman" w:cs="Times New Roman"/>
          <w:sz w:val="24"/>
          <w:szCs w:val="24"/>
        </w:rPr>
        <w:t xml:space="preserve"> (ievada</w:t>
      </w:r>
      <w:r w:rsidR="00862A89">
        <w:rPr>
          <w:rFonts w:ascii="Times New Roman" w:hAnsi="Times New Roman" w:cs="Times New Roman"/>
          <w:sz w:val="24"/>
          <w:szCs w:val="24"/>
        </w:rPr>
        <w:t xml:space="preserve"> </w:t>
      </w:r>
      <w:r w:rsidR="00862A89" w:rsidRPr="00E714E2">
        <w:rPr>
          <w:rFonts w:ascii="Times New Roman" w:hAnsi="Times New Roman" w:cs="Times New Roman"/>
          <w:sz w:val="24"/>
          <w:szCs w:val="24"/>
        </w:rPr>
        <w:t>BIS</w:t>
      </w:r>
      <w:r w:rsidR="004439F1" w:rsidRPr="00E714E2">
        <w:rPr>
          <w:rFonts w:ascii="Times New Roman" w:hAnsi="Times New Roman" w:cs="Times New Roman"/>
          <w:sz w:val="24"/>
          <w:szCs w:val="24"/>
        </w:rPr>
        <w:t>)</w:t>
      </w:r>
      <w:r w:rsidRPr="00E714E2">
        <w:rPr>
          <w:rFonts w:ascii="Times New Roman" w:hAnsi="Times New Roman" w:cs="Times New Roman"/>
          <w:sz w:val="24"/>
          <w:szCs w:val="24"/>
        </w:rPr>
        <w:t>:</w:t>
      </w:r>
    </w:p>
    <w:p w14:paraId="3E800C54" w14:textId="77777777" w:rsidR="00AC6C05" w:rsidRPr="00E714E2" w:rsidRDefault="00AC6C05" w:rsidP="00AC6C05">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Fasādes siltināšana;</w:t>
      </w:r>
    </w:p>
    <w:p w14:paraId="5165BB1F" w14:textId="74528705" w:rsidR="00AC6C05" w:rsidRPr="00E714E2" w:rsidRDefault="00862A89" w:rsidP="00AC6C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Cokola si</w:t>
      </w:r>
      <w:r w:rsidR="00AC6C05" w:rsidRPr="00E714E2">
        <w:rPr>
          <w:rFonts w:ascii="Times New Roman" w:hAnsi="Times New Roman" w:cs="Times New Roman"/>
          <w:sz w:val="24"/>
          <w:szCs w:val="24"/>
        </w:rPr>
        <w:t>ltināšana;</w:t>
      </w:r>
    </w:p>
    <w:p w14:paraId="46C86E7A" w14:textId="77777777" w:rsidR="00AC6C05" w:rsidRPr="00E714E2" w:rsidRDefault="00AC6C05" w:rsidP="00AC6C05">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Jumta, t.sk.bēniņu, siltināšana;</w:t>
      </w:r>
    </w:p>
    <w:p w14:paraId="314242BE" w14:textId="7BD91F35" w:rsidR="00AC6C05" w:rsidRPr="00745768" w:rsidRDefault="00AC6C05" w:rsidP="00745768">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Jumta seguma</w:t>
      </w:r>
      <w:r w:rsidR="00862A89">
        <w:rPr>
          <w:rFonts w:ascii="Times New Roman" w:hAnsi="Times New Roman" w:cs="Times New Roman"/>
          <w:sz w:val="24"/>
          <w:szCs w:val="24"/>
        </w:rPr>
        <w:t>, t.sk. lietus ūdens novadī</w:t>
      </w:r>
      <w:r w:rsidR="004566D3" w:rsidRPr="00E714E2">
        <w:rPr>
          <w:rFonts w:ascii="Times New Roman" w:hAnsi="Times New Roman" w:cs="Times New Roman"/>
          <w:sz w:val="24"/>
          <w:szCs w:val="24"/>
        </w:rPr>
        <w:t>šana</w:t>
      </w:r>
      <w:r w:rsidR="00862A89">
        <w:rPr>
          <w:rFonts w:ascii="Times New Roman" w:hAnsi="Times New Roman" w:cs="Times New Roman"/>
          <w:sz w:val="24"/>
          <w:szCs w:val="24"/>
        </w:rPr>
        <w:t>s</w:t>
      </w:r>
      <w:r w:rsidRPr="00E714E2">
        <w:rPr>
          <w:rFonts w:ascii="Times New Roman" w:hAnsi="Times New Roman" w:cs="Times New Roman"/>
          <w:sz w:val="24"/>
          <w:szCs w:val="24"/>
        </w:rPr>
        <w:t xml:space="preserve"> nomaiņa;</w:t>
      </w:r>
      <w:bookmarkStart w:id="2" w:name="_GoBack"/>
      <w:bookmarkEnd w:id="2"/>
    </w:p>
    <w:p w14:paraId="5607431F" w14:textId="77777777" w:rsidR="00AC6C05" w:rsidRPr="00E714E2" w:rsidRDefault="00AC6C05" w:rsidP="00AC6C05">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Logu nomaiņa</w:t>
      </w:r>
      <w:r w:rsidR="004566D3" w:rsidRPr="00E714E2">
        <w:rPr>
          <w:rFonts w:ascii="Times New Roman" w:hAnsi="Times New Roman" w:cs="Times New Roman"/>
          <w:sz w:val="24"/>
          <w:szCs w:val="24"/>
        </w:rPr>
        <w:t>;</w:t>
      </w:r>
    </w:p>
    <w:p w14:paraId="6FA6DCC4" w14:textId="44FD325D" w:rsidR="004566D3" w:rsidRPr="00E714E2" w:rsidRDefault="004566D3" w:rsidP="00AC6C05">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Fasādes apdares atjaunošana</w:t>
      </w:r>
      <w:r w:rsidR="00862A89">
        <w:rPr>
          <w:rFonts w:ascii="Times New Roman" w:hAnsi="Times New Roman" w:cs="Times New Roman"/>
          <w:sz w:val="24"/>
          <w:szCs w:val="24"/>
        </w:rPr>
        <w:t>;</w:t>
      </w:r>
    </w:p>
    <w:p w14:paraId="6F70499B" w14:textId="4081F57F" w:rsidR="006C5447" w:rsidRPr="00E714E2" w:rsidRDefault="006C5447" w:rsidP="00AC6C05">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Apgaismes ķermeņu nomaiņa fasādēs</w:t>
      </w:r>
      <w:r w:rsidR="00862A89">
        <w:rPr>
          <w:rFonts w:ascii="Times New Roman" w:hAnsi="Times New Roman" w:cs="Times New Roman"/>
          <w:sz w:val="24"/>
          <w:szCs w:val="24"/>
        </w:rPr>
        <w:t>.</w:t>
      </w:r>
    </w:p>
    <w:p w14:paraId="41C4A9A2" w14:textId="77777777" w:rsidR="006C5447" w:rsidRPr="00E714E2" w:rsidRDefault="006C5447" w:rsidP="006C5447">
      <w:pPr>
        <w:pStyle w:val="ListParagraph"/>
        <w:ind w:left="1584"/>
        <w:rPr>
          <w:rFonts w:ascii="Times New Roman" w:hAnsi="Times New Roman" w:cs="Times New Roman"/>
          <w:sz w:val="24"/>
          <w:szCs w:val="24"/>
        </w:rPr>
      </w:pPr>
    </w:p>
    <w:p w14:paraId="30AC7C1A" w14:textId="3F58C28B" w:rsidR="00F336C2" w:rsidRPr="00E714E2" w:rsidRDefault="00F336C2" w:rsidP="00F336C2">
      <w:pPr>
        <w:pStyle w:val="ListParagraph"/>
        <w:numPr>
          <w:ilvl w:val="0"/>
          <w:numId w:val="1"/>
        </w:numPr>
        <w:rPr>
          <w:rFonts w:ascii="Times New Roman" w:hAnsi="Times New Roman" w:cs="Times New Roman"/>
          <w:sz w:val="24"/>
          <w:szCs w:val="24"/>
        </w:rPr>
      </w:pPr>
      <w:r w:rsidRPr="00E714E2">
        <w:rPr>
          <w:rFonts w:ascii="Times New Roman" w:hAnsi="Times New Roman" w:cs="Times New Roman"/>
          <w:sz w:val="24"/>
          <w:szCs w:val="24"/>
        </w:rPr>
        <w:t>Projekta dokumentu saraksts</w:t>
      </w:r>
      <w:r w:rsidR="004439F1" w:rsidRPr="00E714E2">
        <w:rPr>
          <w:rFonts w:ascii="Times New Roman" w:hAnsi="Times New Roman" w:cs="Times New Roman"/>
          <w:sz w:val="24"/>
          <w:szCs w:val="24"/>
        </w:rPr>
        <w:t xml:space="preserve"> (ievad</w:t>
      </w:r>
      <w:r w:rsidR="00862A89">
        <w:rPr>
          <w:rFonts w:ascii="Times New Roman" w:hAnsi="Times New Roman" w:cs="Times New Roman"/>
          <w:sz w:val="24"/>
          <w:szCs w:val="24"/>
        </w:rPr>
        <w:t xml:space="preserve">a </w:t>
      </w:r>
      <w:r w:rsidR="00862A89" w:rsidRPr="00E714E2">
        <w:rPr>
          <w:rFonts w:ascii="Times New Roman" w:hAnsi="Times New Roman" w:cs="Times New Roman"/>
          <w:sz w:val="24"/>
          <w:szCs w:val="24"/>
        </w:rPr>
        <w:t>BIS</w:t>
      </w:r>
      <w:r w:rsidR="004439F1" w:rsidRPr="00E714E2">
        <w:rPr>
          <w:rFonts w:ascii="Times New Roman" w:hAnsi="Times New Roman" w:cs="Times New Roman"/>
          <w:sz w:val="24"/>
          <w:szCs w:val="24"/>
        </w:rPr>
        <w:t>):</w:t>
      </w:r>
    </w:p>
    <w:p w14:paraId="6421B986" w14:textId="5C117E03" w:rsidR="004439F1" w:rsidRPr="00B940FB" w:rsidRDefault="004439F1" w:rsidP="00B940FB">
      <w:pPr>
        <w:pStyle w:val="ListParagraph"/>
        <w:numPr>
          <w:ilvl w:val="1"/>
          <w:numId w:val="1"/>
        </w:numPr>
        <w:jc w:val="both"/>
        <w:rPr>
          <w:rFonts w:ascii="Times New Roman" w:hAnsi="Times New Roman" w:cs="Times New Roman"/>
          <w:sz w:val="24"/>
          <w:szCs w:val="24"/>
        </w:rPr>
      </w:pPr>
      <w:r w:rsidRPr="00B940FB">
        <w:rPr>
          <w:rFonts w:ascii="Times New Roman" w:hAnsi="Times New Roman" w:cs="Times New Roman"/>
          <w:sz w:val="24"/>
          <w:szCs w:val="24"/>
        </w:rPr>
        <w:t>Skaidrojošs apraksts par plānoto būvniecības ieceri, tai skaitā par ugunsdrošības risinājumiem un izmantotajiem būvizstrādājumiem, veicamajiem energoefektivitātes pasākumiem, būvniecībā radušos atkritumu apsaimniekošanu un paredzēto teritorijas sakārtošanas veidu, kā arī par plānotajiem darbiem, attiecīgo darbu secību un plānoto būvdarbu veikšanas laiku (kalendāra plānu);</w:t>
      </w:r>
    </w:p>
    <w:p w14:paraId="7CD73FD7" w14:textId="1D628DE5" w:rsidR="004439F1" w:rsidRPr="00B940FB" w:rsidRDefault="004439F1" w:rsidP="00B940FB">
      <w:pPr>
        <w:pStyle w:val="ListParagraph"/>
        <w:numPr>
          <w:ilvl w:val="1"/>
          <w:numId w:val="1"/>
        </w:numPr>
        <w:jc w:val="both"/>
        <w:rPr>
          <w:rFonts w:ascii="Times New Roman" w:hAnsi="Times New Roman" w:cs="Times New Roman"/>
          <w:sz w:val="24"/>
          <w:szCs w:val="24"/>
        </w:rPr>
      </w:pPr>
      <w:r w:rsidRPr="00B940FB">
        <w:rPr>
          <w:rFonts w:ascii="Times New Roman" w:hAnsi="Times New Roman" w:cs="Times New Roman"/>
          <w:sz w:val="24"/>
          <w:szCs w:val="24"/>
        </w:rPr>
        <w:t>Fasādes krāsu risinājumi (krāsu pasi);</w:t>
      </w:r>
    </w:p>
    <w:p w14:paraId="68B9061A" w14:textId="261C0E6F" w:rsidR="004439F1" w:rsidRPr="00B940FB" w:rsidRDefault="004439F1" w:rsidP="00B940FB">
      <w:pPr>
        <w:pStyle w:val="ListParagraph"/>
        <w:numPr>
          <w:ilvl w:val="1"/>
          <w:numId w:val="1"/>
        </w:numPr>
        <w:jc w:val="both"/>
        <w:rPr>
          <w:rFonts w:ascii="Times New Roman" w:hAnsi="Times New Roman" w:cs="Times New Roman"/>
          <w:sz w:val="24"/>
          <w:szCs w:val="24"/>
        </w:rPr>
      </w:pPr>
      <w:r w:rsidRPr="00B940FB">
        <w:rPr>
          <w:rFonts w:ascii="Times New Roman" w:hAnsi="Times New Roman" w:cs="Times New Roman"/>
          <w:sz w:val="24"/>
          <w:szCs w:val="24"/>
        </w:rPr>
        <w:t>Galveno konstruktīvo mezglu risinājumi;</w:t>
      </w:r>
    </w:p>
    <w:p w14:paraId="1D2BFBF9" w14:textId="68EA4E4D" w:rsidR="004439F1" w:rsidRPr="00B940FB" w:rsidRDefault="004439F1" w:rsidP="00B940FB">
      <w:pPr>
        <w:pStyle w:val="ListParagraph"/>
        <w:numPr>
          <w:ilvl w:val="1"/>
          <w:numId w:val="1"/>
        </w:numPr>
        <w:jc w:val="both"/>
        <w:rPr>
          <w:rFonts w:ascii="Times New Roman" w:hAnsi="Times New Roman" w:cs="Times New Roman"/>
          <w:sz w:val="24"/>
          <w:szCs w:val="24"/>
        </w:rPr>
      </w:pPr>
      <w:r w:rsidRPr="00B940FB">
        <w:rPr>
          <w:rFonts w:ascii="Times New Roman" w:hAnsi="Times New Roman" w:cs="Times New Roman"/>
          <w:sz w:val="24"/>
          <w:szCs w:val="24"/>
        </w:rPr>
        <w:t>Darbu organizēšanas shēma, kurā attēlo cilvēku un transporta plūsmu, esošās ēkas un, ja nepieciešams, pagaidu būves, pastāvīgos un pagaidu ceļus, būvmašīnas un inženiertīklus (elektroenerģijas, ūdens, siltuma un citu resursu inženiertīklus), norādot to nepieciešamās pieslēgšanas vietas, kā arī būvizstrādājumu un konstrukciju nokraušanas vietas;</w:t>
      </w:r>
    </w:p>
    <w:p w14:paraId="3B6E41D8" w14:textId="7FCABE14" w:rsidR="003B7948" w:rsidRPr="00B940FB" w:rsidRDefault="004439F1" w:rsidP="003B7948">
      <w:pPr>
        <w:pStyle w:val="ListParagraph"/>
        <w:numPr>
          <w:ilvl w:val="1"/>
          <w:numId w:val="1"/>
        </w:numPr>
        <w:rPr>
          <w:rFonts w:ascii="Times New Roman" w:hAnsi="Times New Roman" w:cs="Times New Roman"/>
          <w:sz w:val="24"/>
          <w:szCs w:val="24"/>
        </w:rPr>
      </w:pPr>
      <w:r w:rsidRPr="00B940FB">
        <w:rPr>
          <w:rFonts w:ascii="Times New Roman" w:hAnsi="Times New Roman" w:cs="Times New Roman"/>
          <w:sz w:val="24"/>
          <w:szCs w:val="24"/>
        </w:rPr>
        <w:t>Tehniskās apsekošanas a</w:t>
      </w:r>
      <w:r w:rsidR="00B34CE7" w:rsidRPr="00B940FB">
        <w:rPr>
          <w:rFonts w:ascii="Times New Roman" w:hAnsi="Times New Roman" w:cs="Times New Roman"/>
          <w:sz w:val="24"/>
          <w:szCs w:val="24"/>
        </w:rPr>
        <w:t>t</w:t>
      </w:r>
      <w:r w:rsidRPr="00B940FB">
        <w:rPr>
          <w:rFonts w:ascii="Times New Roman" w:hAnsi="Times New Roman" w:cs="Times New Roman"/>
          <w:sz w:val="24"/>
          <w:szCs w:val="24"/>
        </w:rPr>
        <w:t>zinums.</w:t>
      </w:r>
    </w:p>
    <w:p w14:paraId="0FE0D2C3" w14:textId="77777777" w:rsidR="003B7948" w:rsidRPr="00E714E2" w:rsidRDefault="003B7948" w:rsidP="003B7948">
      <w:pPr>
        <w:pStyle w:val="ListParagraph"/>
        <w:numPr>
          <w:ilvl w:val="0"/>
          <w:numId w:val="1"/>
        </w:numPr>
        <w:rPr>
          <w:rFonts w:ascii="Times New Roman" w:hAnsi="Times New Roman" w:cs="Times New Roman"/>
          <w:sz w:val="24"/>
          <w:szCs w:val="24"/>
        </w:rPr>
      </w:pPr>
      <w:r w:rsidRPr="00E714E2">
        <w:rPr>
          <w:rFonts w:ascii="Times New Roman" w:hAnsi="Times New Roman" w:cs="Times New Roman"/>
          <w:sz w:val="24"/>
          <w:szCs w:val="24"/>
        </w:rPr>
        <w:t>Būvvaldē saskaņošanai:</w:t>
      </w:r>
    </w:p>
    <w:p w14:paraId="3F024DC5" w14:textId="5A352EC0" w:rsidR="003B7948" w:rsidRPr="00E714E2" w:rsidRDefault="003B7948" w:rsidP="00862A89">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Apliecināj</w:t>
      </w:r>
      <w:r w:rsidR="00862A89">
        <w:rPr>
          <w:rFonts w:ascii="Times New Roman" w:hAnsi="Times New Roman" w:cs="Times New Roman"/>
          <w:sz w:val="24"/>
          <w:szCs w:val="24"/>
        </w:rPr>
        <w:t>u</w:t>
      </w:r>
      <w:r w:rsidRPr="00E714E2">
        <w:rPr>
          <w:rFonts w:ascii="Times New Roman" w:hAnsi="Times New Roman" w:cs="Times New Roman"/>
          <w:sz w:val="24"/>
          <w:szCs w:val="24"/>
        </w:rPr>
        <w:t>ma karte ēkai.</w:t>
      </w:r>
    </w:p>
    <w:p w14:paraId="566E4A9E" w14:textId="15FA4CC5" w:rsidR="003B7948" w:rsidRPr="00E714E2" w:rsidRDefault="004608B5" w:rsidP="003B7948">
      <w:pPr>
        <w:pStyle w:val="ListParagraph"/>
        <w:numPr>
          <w:ilvl w:val="0"/>
          <w:numId w:val="1"/>
        </w:numPr>
        <w:rPr>
          <w:rFonts w:ascii="Times New Roman" w:hAnsi="Times New Roman" w:cs="Times New Roman"/>
          <w:sz w:val="24"/>
          <w:szCs w:val="24"/>
        </w:rPr>
      </w:pPr>
      <w:r w:rsidRPr="00E714E2">
        <w:rPr>
          <w:rFonts w:ascii="Times New Roman" w:hAnsi="Times New Roman" w:cs="Times New Roman"/>
          <w:sz w:val="24"/>
          <w:szCs w:val="24"/>
        </w:rPr>
        <w:t>Pas</w:t>
      </w:r>
      <w:r w:rsidR="00862A89">
        <w:rPr>
          <w:rFonts w:ascii="Times New Roman" w:hAnsi="Times New Roman" w:cs="Times New Roman"/>
          <w:sz w:val="24"/>
          <w:szCs w:val="24"/>
        </w:rPr>
        <w:t>ū</w:t>
      </w:r>
      <w:r w:rsidRPr="00E714E2">
        <w:rPr>
          <w:rFonts w:ascii="Times New Roman" w:hAnsi="Times New Roman" w:cs="Times New Roman"/>
          <w:sz w:val="24"/>
          <w:szCs w:val="24"/>
        </w:rPr>
        <w:t>tītājam:</w:t>
      </w:r>
    </w:p>
    <w:p w14:paraId="6031773F" w14:textId="77777777" w:rsidR="004608B5" w:rsidRPr="00E714E2" w:rsidRDefault="004608B5" w:rsidP="004608B5">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Būvdar</w:t>
      </w:r>
      <w:r w:rsidR="00B34CE7" w:rsidRPr="00E714E2">
        <w:rPr>
          <w:rFonts w:ascii="Times New Roman" w:hAnsi="Times New Roman" w:cs="Times New Roman"/>
          <w:sz w:val="24"/>
          <w:szCs w:val="24"/>
        </w:rPr>
        <w:t>b</w:t>
      </w:r>
      <w:r w:rsidRPr="00E714E2">
        <w:rPr>
          <w:rFonts w:ascii="Times New Roman" w:hAnsi="Times New Roman" w:cs="Times New Roman"/>
          <w:sz w:val="24"/>
          <w:szCs w:val="24"/>
        </w:rPr>
        <w:t>u izmaksas (tāme);</w:t>
      </w:r>
    </w:p>
    <w:p w14:paraId="5FA01680" w14:textId="6E6AAA31" w:rsidR="00E04DEB" w:rsidRPr="00B940FB" w:rsidRDefault="004608B5" w:rsidP="00B940FB">
      <w:pPr>
        <w:pStyle w:val="ListParagraph"/>
        <w:numPr>
          <w:ilvl w:val="1"/>
          <w:numId w:val="1"/>
        </w:numPr>
        <w:rPr>
          <w:rFonts w:ascii="Times New Roman" w:hAnsi="Times New Roman" w:cs="Times New Roman"/>
          <w:sz w:val="24"/>
          <w:szCs w:val="24"/>
        </w:rPr>
      </w:pPr>
      <w:r w:rsidRPr="00E714E2">
        <w:rPr>
          <w:rFonts w:ascii="Times New Roman" w:hAnsi="Times New Roman" w:cs="Times New Roman"/>
          <w:sz w:val="24"/>
          <w:szCs w:val="24"/>
        </w:rPr>
        <w:t>Būvdarbu apjomi</w:t>
      </w:r>
      <w:bookmarkEnd w:id="1"/>
      <w:r w:rsidR="00B940FB">
        <w:rPr>
          <w:rFonts w:ascii="Times New Roman" w:hAnsi="Times New Roman" w:cs="Times New Roman"/>
          <w:sz w:val="24"/>
          <w:szCs w:val="24"/>
        </w:rPr>
        <w:t>.</w:t>
      </w:r>
    </w:p>
    <w:p w14:paraId="1B8C0DFC" w14:textId="7BFD5B38" w:rsidR="003B7948" w:rsidRPr="00E714E2" w:rsidRDefault="008D3041" w:rsidP="00B940FB">
      <w:pPr>
        <w:ind w:left="360"/>
        <w:jc w:val="both"/>
        <w:rPr>
          <w:rFonts w:ascii="Times New Roman" w:hAnsi="Times New Roman" w:cs="Times New Roman"/>
          <w:sz w:val="24"/>
          <w:szCs w:val="24"/>
        </w:rPr>
      </w:pPr>
      <w:r w:rsidRPr="00B940FB">
        <w:rPr>
          <w:rFonts w:ascii="Times New Roman" w:hAnsi="Times New Roman" w:cs="Times New Roman"/>
          <w:b/>
          <w:sz w:val="24"/>
          <w:szCs w:val="24"/>
        </w:rPr>
        <w:t>2.daļa</w:t>
      </w:r>
      <w:r w:rsidR="00B940FB">
        <w:rPr>
          <w:rFonts w:ascii="Times New Roman" w:hAnsi="Times New Roman" w:cs="Times New Roman"/>
          <w:sz w:val="24"/>
          <w:szCs w:val="24"/>
        </w:rPr>
        <w:t xml:space="preserve"> - </w:t>
      </w:r>
      <w:r w:rsidRPr="00E714E2">
        <w:rPr>
          <w:rFonts w:ascii="Times New Roman" w:hAnsi="Times New Roman" w:cs="Times New Roman"/>
          <w:b/>
          <w:bCs/>
          <w:sz w:val="24"/>
          <w:szCs w:val="24"/>
        </w:rPr>
        <w:t>Jumta vienkāršotā atjaunošana SIA “Rīgas veselības centrs”</w:t>
      </w:r>
      <w:r w:rsidR="00B940FB">
        <w:rPr>
          <w:rFonts w:ascii="Times New Roman" w:hAnsi="Times New Roman" w:cs="Times New Roman"/>
          <w:b/>
          <w:bCs/>
          <w:sz w:val="24"/>
          <w:szCs w:val="24"/>
        </w:rPr>
        <w:t xml:space="preserve"> filiāles </w:t>
      </w:r>
      <w:r w:rsidRPr="00E714E2">
        <w:rPr>
          <w:rFonts w:ascii="Times New Roman" w:hAnsi="Times New Roman" w:cs="Times New Roman"/>
          <w:b/>
          <w:bCs/>
          <w:sz w:val="24"/>
          <w:szCs w:val="24"/>
        </w:rPr>
        <w:t>“Ziepniekkalns” ēkai Rīgā, Spulgas 24</w:t>
      </w:r>
    </w:p>
    <w:p w14:paraId="67013C16" w14:textId="249CD62C" w:rsidR="008D3041" w:rsidRPr="00E714E2" w:rsidRDefault="008D3041" w:rsidP="00B940FB">
      <w:pPr>
        <w:spacing w:after="0" w:line="240" w:lineRule="auto"/>
        <w:ind w:left="360"/>
        <w:rPr>
          <w:rFonts w:ascii="Times New Roman" w:hAnsi="Times New Roman" w:cs="Times New Roman"/>
          <w:sz w:val="24"/>
          <w:szCs w:val="24"/>
        </w:rPr>
      </w:pPr>
      <w:r w:rsidRPr="00E714E2">
        <w:rPr>
          <w:rFonts w:ascii="Times New Roman" w:hAnsi="Times New Roman" w:cs="Times New Roman"/>
          <w:sz w:val="24"/>
          <w:szCs w:val="24"/>
        </w:rPr>
        <w:t>1.</w:t>
      </w:r>
      <w:r w:rsidRPr="00E714E2">
        <w:rPr>
          <w:rFonts w:ascii="Times New Roman" w:hAnsi="Times New Roman" w:cs="Times New Roman"/>
          <w:sz w:val="24"/>
          <w:szCs w:val="24"/>
        </w:rPr>
        <w:tab/>
        <w:t>Jumta vienkāršotās atjaunošanas sastāvs (ievada</w:t>
      </w:r>
      <w:r w:rsidR="00862A89">
        <w:rPr>
          <w:rFonts w:ascii="Times New Roman" w:hAnsi="Times New Roman" w:cs="Times New Roman"/>
          <w:sz w:val="24"/>
          <w:szCs w:val="24"/>
        </w:rPr>
        <w:t xml:space="preserve"> </w:t>
      </w:r>
      <w:r w:rsidR="00862A89" w:rsidRPr="00E714E2">
        <w:rPr>
          <w:rFonts w:ascii="Times New Roman" w:hAnsi="Times New Roman" w:cs="Times New Roman"/>
          <w:sz w:val="24"/>
          <w:szCs w:val="24"/>
        </w:rPr>
        <w:t>BIS</w:t>
      </w:r>
      <w:r w:rsidRPr="00E714E2">
        <w:rPr>
          <w:rFonts w:ascii="Times New Roman" w:hAnsi="Times New Roman" w:cs="Times New Roman"/>
          <w:sz w:val="24"/>
          <w:szCs w:val="24"/>
        </w:rPr>
        <w:t>):</w:t>
      </w:r>
    </w:p>
    <w:p w14:paraId="356AF308" w14:textId="14E7CDBC" w:rsidR="008D3041" w:rsidRPr="00E714E2" w:rsidRDefault="008D3041" w:rsidP="00B940FB">
      <w:pPr>
        <w:spacing w:after="0" w:line="240" w:lineRule="auto"/>
        <w:ind w:left="1701" w:hanging="425"/>
        <w:rPr>
          <w:rFonts w:ascii="Times New Roman" w:hAnsi="Times New Roman" w:cs="Times New Roman"/>
          <w:sz w:val="24"/>
          <w:szCs w:val="24"/>
        </w:rPr>
      </w:pPr>
      <w:r w:rsidRPr="00E714E2">
        <w:rPr>
          <w:rFonts w:ascii="Times New Roman" w:hAnsi="Times New Roman" w:cs="Times New Roman"/>
          <w:sz w:val="24"/>
          <w:szCs w:val="24"/>
        </w:rPr>
        <w:t>1.</w:t>
      </w:r>
      <w:r w:rsidR="00E04DEB" w:rsidRPr="00E714E2">
        <w:rPr>
          <w:rFonts w:ascii="Times New Roman" w:hAnsi="Times New Roman" w:cs="Times New Roman"/>
          <w:sz w:val="24"/>
          <w:szCs w:val="24"/>
        </w:rPr>
        <w:t>1</w:t>
      </w:r>
      <w:r w:rsidRPr="00E714E2">
        <w:rPr>
          <w:rFonts w:ascii="Times New Roman" w:hAnsi="Times New Roman" w:cs="Times New Roman"/>
          <w:sz w:val="24"/>
          <w:szCs w:val="24"/>
        </w:rPr>
        <w:t>.</w:t>
      </w:r>
      <w:r w:rsidRPr="00E714E2">
        <w:rPr>
          <w:rFonts w:ascii="Times New Roman" w:hAnsi="Times New Roman" w:cs="Times New Roman"/>
          <w:sz w:val="24"/>
          <w:szCs w:val="24"/>
        </w:rPr>
        <w:tab/>
        <w:t>Jumta siltināšana;</w:t>
      </w:r>
    </w:p>
    <w:p w14:paraId="62FA47FB" w14:textId="3C4C3C56" w:rsidR="008D3041" w:rsidRPr="00E714E2" w:rsidRDefault="008D3041" w:rsidP="00B940FB">
      <w:pPr>
        <w:spacing w:after="0" w:line="240" w:lineRule="auto"/>
        <w:ind w:left="1701" w:hanging="425"/>
        <w:rPr>
          <w:rFonts w:ascii="Times New Roman" w:hAnsi="Times New Roman" w:cs="Times New Roman"/>
          <w:sz w:val="24"/>
          <w:szCs w:val="24"/>
        </w:rPr>
      </w:pPr>
      <w:r w:rsidRPr="00E714E2">
        <w:rPr>
          <w:rFonts w:ascii="Times New Roman" w:hAnsi="Times New Roman" w:cs="Times New Roman"/>
          <w:sz w:val="24"/>
          <w:szCs w:val="24"/>
        </w:rPr>
        <w:t>1.</w:t>
      </w:r>
      <w:r w:rsidR="00E04DEB" w:rsidRPr="00E714E2">
        <w:rPr>
          <w:rFonts w:ascii="Times New Roman" w:hAnsi="Times New Roman" w:cs="Times New Roman"/>
          <w:sz w:val="24"/>
          <w:szCs w:val="24"/>
        </w:rPr>
        <w:t>2</w:t>
      </w:r>
      <w:r w:rsidRPr="00E714E2">
        <w:rPr>
          <w:rFonts w:ascii="Times New Roman" w:hAnsi="Times New Roman" w:cs="Times New Roman"/>
          <w:sz w:val="24"/>
          <w:szCs w:val="24"/>
        </w:rPr>
        <w:t>.</w:t>
      </w:r>
      <w:r w:rsidRPr="00E714E2">
        <w:rPr>
          <w:rFonts w:ascii="Times New Roman" w:hAnsi="Times New Roman" w:cs="Times New Roman"/>
          <w:sz w:val="24"/>
          <w:szCs w:val="24"/>
        </w:rPr>
        <w:tab/>
        <w:t>Jumta s</w:t>
      </w:r>
      <w:r w:rsidR="00862A89">
        <w:rPr>
          <w:rFonts w:ascii="Times New Roman" w:hAnsi="Times New Roman" w:cs="Times New Roman"/>
          <w:sz w:val="24"/>
          <w:szCs w:val="24"/>
        </w:rPr>
        <w:t>eguma, t.sk. lietus ūdens novadī</w:t>
      </w:r>
      <w:r w:rsidRPr="00E714E2">
        <w:rPr>
          <w:rFonts w:ascii="Times New Roman" w:hAnsi="Times New Roman" w:cs="Times New Roman"/>
          <w:sz w:val="24"/>
          <w:szCs w:val="24"/>
        </w:rPr>
        <w:t>šan</w:t>
      </w:r>
      <w:r w:rsidR="00E04DEB" w:rsidRPr="00E714E2">
        <w:rPr>
          <w:rFonts w:ascii="Times New Roman" w:hAnsi="Times New Roman" w:cs="Times New Roman"/>
          <w:sz w:val="24"/>
          <w:szCs w:val="24"/>
        </w:rPr>
        <w:t>a</w:t>
      </w:r>
      <w:r w:rsidRPr="00E714E2">
        <w:rPr>
          <w:rFonts w:ascii="Times New Roman" w:hAnsi="Times New Roman" w:cs="Times New Roman"/>
          <w:sz w:val="24"/>
          <w:szCs w:val="24"/>
        </w:rPr>
        <w:t>s nomaiņa;</w:t>
      </w:r>
    </w:p>
    <w:p w14:paraId="36A84C5D" w14:textId="438D37D2" w:rsidR="008D3041" w:rsidRPr="00E714E2" w:rsidRDefault="008D3041" w:rsidP="00B940FB">
      <w:pPr>
        <w:spacing w:after="0" w:line="240" w:lineRule="auto"/>
        <w:ind w:left="360"/>
        <w:rPr>
          <w:rFonts w:ascii="Times New Roman" w:hAnsi="Times New Roman" w:cs="Times New Roman"/>
          <w:sz w:val="24"/>
          <w:szCs w:val="24"/>
        </w:rPr>
      </w:pPr>
      <w:r w:rsidRPr="00E714E2">
        <w:rPr>
          <w:rFonts w:ascii="Times New Roman" w:hAnsi="Times New Roman" w:cs="Times New Roman"/>
          <w:sz w:val="24"/>
          <w:szCs w:val="24"/>
        </w:rPr>
        <w:t>2.</w:t>
      </w:r>
      <w:r w:rsidRPr="00E714E2">
        <w:rPr>
          <w:rFonts w:ascii="Times New Roman" w:hAnsi="Times New Roman" w:cs="Times New Roman"/>
          <w:sz w:val="24"/>
          <w:szCs w:val="24"/>
        </w:rPr>
        <w:tab/>
        <w:t>Projekta dokumentu saraksts (ievada</w:t>
      </w:r>
      <w:r w:rsidR="00862A89">
        <w:rPr>
          <w:rFonts w:ascii="Times New Roman" w:hAnsi="Times New Roman" w:cs="Times New Roman"/>
          <w:sz w:val="24"/>
          <w:szCs w:val="24"/>
        </w:rPr>
        <w:t xml:space="preserve"> </w:t>
      </w:r>
      <w:r w:rsidR="00862A89" w:rsidRPr="00E714E2">
        <w:rPr>
          <w:rFonts w:ascii="Times New Roman" w:hAnsi="Times New Roman" w:cs="Times New Roman"/>
          <w:sz w:val="24"/>
          <w:szCs w:val="24"/>
        </w:rPr>
        <w:t>BIS</w:t>
      </w:r>
      <w:r w:rsidRPr="00E714E2">
        <w:rPr>
          <w:rFonts w:ascii="Times New Roman" w:hAnsi="Times New Roman" w:cs="Times New Roman"/>
          <w:sz w:val="24"/>
          <w:szCs w:val="24"/>
        </w:rPr>
        <w:t>):</w:t>
      </w:r>
    </w:p>
    <w:p w14:paraId="71866000" w14:textId="190AFD93" w:rsidR="008D3041" w:rsidRPr="00E714E2" w:rsidRDefault="00B940FB" w:rsidP="00862A89">
      <w:p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8D3041" w:rsidRPr="00E714E2">
        <w:rPr>
          <w:rFonts w:ascii="Times New Roman" w:hAnsi="Times New Roman" w:cs="Times New Roman"/>
          <w:sz w:val="24"/>
          <w:szCs w:val="24"/>
        </w:rPr>
        <w:t xml:space="preserve">Skaidrojošs apraksts par plānoto būvniecības ieceri, tai skaitā par ugunsdrošības risinājumiem un izmantotajiem būvizstrādājumiem, veicamajiem </w:t>
      </w:r>
      <w:r w:rsidR="008D3041" w:rsidRPr="00E714E2">
        <w:rPr>
          <w:rFonts w:ascii="Times New Roman" w:hAnsi="Times New Roman" w:cs="Times New Roman"/>
          <w:sz w:val="24"/>
          <w:szCs w:val="24"/>
        </w:rPr>
        <w:lastRenderedPageBreak/>
        <w:t>energoefektivitātes pasākumiem, būvniecībā radušos atkritumu apsaimniekošanu un paredzēto teritorijas sakārtošanas veidu, kā arī par plānotajiem darbiem, attiecīgo darbu secību un plānoto būvdarbu veikšanas laiku (kalendāra plānu);</w:t>
      </w:r>
    </w:p>
    <w:p w14:paraId="4B1DE67F" w14:textId="6C9E8C19" w:rsidR="008D3041" w:rsidRPr="00E714E2" w:rsidRDefault="008D3041" w:rsidP="00B940FB">
      <w:pPr>
        <w:spacing w:after="0" w:line="240" w:lineRule="auto"/>
        <w:ind w:left="1701" w:hanging="425"/>
        <w:rPr>
          <w:rFonts w:ascii="Times New Roman" w:hAnsi="Times New Roman" w:cs="Times New Roman"/>
          <w:sz w:val="24"/>
          <w:szCs w:val="24"/>
        </w:rPr>
      </w:pPr>
      <w:r w:rsidRPr="00E714E2">
        <w:rPr>
          <w:rFonts w:ascii="Times New Roman" w:hAnsi="Times New Roman" w:cs="Times New Roman"/>
          <w:sz w:val="24"/>
          <w:szCs w:val="24"/>
        </w:rPr>
        <w:t>2.</w:t>
      </w:r>
      <w:r w:rsidR="008F6F58" w:rsidRPr="00E714E2">
        <w:rPr>
          <w:rFonts w:ascii="Times New Roman" w:hAnsi="Times New Roman" w:cs="Times New Roman"/>
          <w:sz w:val="24"/>
          <w:szCs w:val="24"/>
        </w:rPr>
        <w:t>2</w:t>
      </w:r>
      <w:r w:rsidR="00B940FB">
        <w:rPr>
          <w:rFonts w:ascii="Times New Roman" w:hAnsi="Times New Roman" w:cs="Times New Roman"/>
          <w:sz w:val="24"/>
          <w:szCs w:val="24"/>
        </w:rPr>
        <w:t>.</w:t>
      </w:r>
      <w:r w:rsidR="00B940FB">
        <w:rPr>
          <w:rFonts w:ascii="Times New Roman" w:hAnsi="Times New Roman" w:cs="Times New Roman"/>
          <w:sz w:val="24"/>
          <w:szCs w:val="24"/>
        </w:rPr>
        <w:tab/>
      </w:r>
      <w:r w:rsidRPr="00E714E2">
        <w:rPr>
          <w:rFonts w:ascii="Times New Roman" w:hAnsi="Times New Roman" w:cs="Times New Roman"/>
          <w:sz w:val="24"/>
          <w:szCs w:val="24"/>
        </w:rPr>
        <w:t>Galveno konstruktīvo mezglu risinājumi;</w:t>
      </w:r>
    </w:p>
    <w:p w14:paraId="552071C6" w14:textId="29DFC8BF" w:rsidR="008D3041" w:rsidRPr="00E714E2" w:rsidRDefault="008D3041" w:rsidP="00862A89">
      <w:pPr>
        <w:spacing w:after="0" w:line="240" w:lineRule="auto"/>
        <w:ind w:left="1701" w:hanging="425"/>
        <w:jc w:val="both"/>
        <w:rPr>
          <w:rFonts w:ascii="Times New Roman" w:hAnsi="Times New Roman" w:cs="Times New Roman"/>
          <w:sz w:val="24"/>
          <w:szCs w:val="24"/>
        </w:rPr>
      </w:pPr>
      <w:r w:rsidRPr="00E714E2">
        <w:rPr>
          <w:rFonts w:ascii="Times New Roman" w:hAnsi="Times New Roman" w:cs="Times New Roman"/>
          <w:sz w:val="24"/>
          <w:szCs w:val="24"/>
        </w:rPr>
        <w:t>2.</w:t>
      </w:r>
      <w:r w:rsidR="008F6F58" w:rsidRPr="00E714E2">
        <w:rPr>
          <w:rFonts w:ascii="Times New Roman" w:hAnsi="Times New Roman" w:cs="Times New Roman"/>
          <w:sz w:val="24"/>
          <w:szCs w:val="24"/>
        </w:rPr>
        <w:t>3</w:t>
      </w:r>
      <w:r w:rsidR="00B940FB">
        <w:rPr>
          <w:rFonts w:ascii="Times New Roman" w:hAnsi="Times New Roman" w:cs="Times New Roman"/>
          <w:sz w:val="24"/>
          <w:szCs w:val="24"/>
        </w:rPr>
        <w:t>.</w:t>
      </w:r>
      <w:r w:rsidR="00B940FB">
        <w:rPr>
          <w:rFonts w:ascii="Times New Roman" w:hAnsi="Times New Roman" w:cs="Times New Roman"/>
          <w:sz w:val="24"/>
          <w:szCs w:val="24"/>
        </w:rPr>
        <w:tab/>
      </w:r>
      <w:r w:rsidRPr="00E714E2">
        <w:rPr>
          <w:rFonts w:ascii="Times New Roman" w:hAnsi="Times New Roman" w:cs="Times New Roman"/>
          <w:sz w:val="24"/>
          <w:szCs w:val="24"/>
        </w:rPr>
        <w:t>Darbu organizēšanas shēma, kurā attēlo cilvēku un transporta plūsmu, esošās ēkas un, ja nepieciešams, pagaidu būves, pastāvīgos un pagaidu ceļus, būvmašīnas un inženiertīklus (elektroenerģijas, ūdens un citu resursu inženiertīklus), norādot to nepieciešamās pieslēgšanas vietas, kā arī būvizstrādājumu un konstrukciju nokraušanas vietas;</w:t>
      </w:r>
    </w:p>
    <w:p w14:paraId="58B99863" w14:textId="77777777" w:rsidR="008D3041" w:rsidRPr="00E714E2" w:rsidRDefault="008D3041" w:rsidP="00B940FB">
      <w:pPr>
        <w:spacing w:after="0" w:line="240" w:lineRule="auto"/>
        <w:ind w:left="1701" w:hanging="425"/>
        <w:rPr>
          <w:rFonts w:ascii="Times New Roman" w:hAnsi="Times New Roman" w:cs="Times New Roman"/>
          <w:sz w:val="24"/>
          <w:szCs w:val="24"/>
        </w:rPr>
      </w:pPr>
      <w:r w:rsidRPr="00E714E2">
        <w:rPr>
          <w:rFonts w:ascii="Times New Roman" w:hAnsi="Times New Roman" w:cs="Times New Roman"/>
          <w:sz w:val="24"/>
          <w:szCs w:val="24"/>
        </w:rPr>
        <w:t>2.</w:t>
      </w:r>
      <w:r w:rsidR="008F6F58" w:rsidRPr="00E714E2">
        <w:rPr>
          <w:rFonts w:ascii="Times New Roman" w:hAnsi="Times New Roman" w:cs="Times New Roman"/>
          <w:sz w:val="24"/>
          <w:szCs w:val="24"/>
        </w:rPr>
        <w:t>4</w:t>
      </w:r>
      <w:r w:rsidRPr="00E714E2">
        <w:rPr>
          <w:rFonts w:ascii="Times New Roman" w:hAnsi="Times New Roman" w:cs="Times New Roman"/>
          <w:sz w:val="24"/>
          <w:szCs w:val="24"/>
        </w:rPr>
        <w:t>.</w:t>
      </w:r>
      <w:r w:rsidRPr="00E714E2">
        <w:rPr>
          <w:rFonts w:ascii="Times New Roman" w:hAnsi="Times New Roman" w:cs="Times New Roman"/>
          <w:sz w:val="24"/>
          <w:szCs w:val="24"/>
        </w:rPr>
        <w:tab/>
        <w:t xml:space="preserve"> Tehniskās apsekošanas a</w:t>
      </w:r>
      <w:r w:rsidR="00B34CE7" w:rsidRPr="00E714E2">
        <w:rPr>
          <w:rFonts w:ascii="Times New Roman" w:hAnsi="Times New Roman" w:cs="Times New Roman"/>
          <w:sz w:val="24"/>
          <w:szCs w:val="24"/>
        </w:rPr>
        <w:t>t</w:t>
      </w:r>
      <w:r w:rsidRPr="00E714E2">
        <w:rPr>
          <w:rFonts w:ascii="Times New Roman" w:hAnsi="Times New Roman" w:cs="Times New Roman"/>
          <w:sz w:val="24"/>
          <w:szCs w:val="24"/>
        </w:rPr>
        <w:t>zinums.</w:t>
      </w:r>
    </w:p>
    <w:p w14:paraId="30F657CF" w14:textId="77777777" w:rsidR="00B940FB" w:rsidRDefault="008D3041" w:rsidP="00B940FB">
      <w:pPr>
        <w:spacing w:after="0" w:line="240" w:lineRule="auto"/>
        <w:ind w:left="360"/>
        <w:rPr>
          <w:rFonts w:ascii="Times New Roman" w:hAnsi="Times New Roman" w:cs="Times New Roman"/>
          <w:sz w:val="24"/>
          <w:szCs w:val="24"/>
        </w:rPr>
      </w:pPr>
      <w:r w:rsidRPr="00E714E2">
        <w:rPr>
          <w:rFonts w:ascii="Times New Roman" w:hAnsi="Times New Roman" w:cs="Times New Roman"/>
          <w:sz w:val="24"/>
          <w:szCs w:val="24"/>
        </w:rPr>
        <w:t>3.</w:t>
      </w:r>
      <w:r w:rsidRPr="00E714E2">
        <w:rPr>
          <w:rFonts w:ascii="Times New Roman" w:hAnsi="Times New Roman" w:cs="Times New Roman"/>
          <w:sz w:val="24"/>
          <w:szCs w:val="24"/>
        </w:rPr>
        <w:tab/>
        <w:t>Būvvaldē saskaņošanai:</w:t>
      </w:r>
    </w:p>
    <w:p w14:paraId="2980405A" w14:textId="743CC0FF" w:rsidR="008D3041" w:rsidRPr="00E714E2" w:rsidRDefault="00B940FB" w:rsidP="00B940FB">
      <w:pPr>
        <w:spacing w:after="0" w:line="240" w:lineRule="auto"/>
        <w:ind w:left="1701" w:hanging="425"/>
        <w:rPr>
          <w:rFonts w:ascii="Times New Roman" w:hAnsi="Times New Roman" w:cs="Times New Roman"/>
          <w:sz w:val="24"/>
          <w:szCs w:val="24"/>
        </w:rPr>
      </w:pPr>
      <w:r>
        <w:rPr>
          <w:rFonts w:ascii="Times New Roman" w:hAnsi="Times New Roman" w:cs="Times New Roman"/>
          <w:sz w:val="24"/>
          <w:szCs w:val="24"/>
        </w:rPr>
        <w:t xml:space="preserve">3.1. </w:t>
      </w:r>
      <w:r w:rsidR="008D3041" w:rsidRPr="00E714E2">
        <w:rPr>
          <w:rFonts w:ascii="Times New Roman" w:hAnsi="Times New Roman" w:cs="Times New Roman"/>
          <w:sz w:val="24"/>
          <w:szCs w:val="24"/>
        </w:rPr>
        <w:t>Apliecināj</w:t>
      </w:r>
      <w:r w:rsidR="00862A89">
        <w:rPr>
          <w:rFonts w:ascii="Times New Roman" w:hAnsi="Times New Roman" w:cs="Times New Roman"/>
          <w:sz w:val="24"/>
          <w:szCs w:val="24"/>
        </w:rPr>
        <w:t>u</w:t>
      </w:r>
      <w:r w:rsidR="008D3041" w:rsidRPr="00E714E2">
        <w:rPr>
          <w:rFonts w:ascii="Times New Roman" w:hAnsi="Times New Roman" w:cs="Times New Roman"/>
          <w:sz w:val="24"/>
          <w:szCs w:val="24"/>
        </w:rPr>
        <w:t>ma karte ēkai.</w:t>
      </w:r>
    </w:p>
    <w:p w14:paraId="383180A8" w14:textId="2AFA8CA7" w:rsidR="008D3041" w:rsidRPr="00E714E2" w:rsidRDefault="008D3041" w:rsidP="00B940FB">
      <w:pPr>
        <w:spacing w:after="0" w:line="240" w:lineRule="auto"/>
        <w:ind w:left="360"/>
        <w:rPr>
          <w:rFonts w:ascii="Times New Roman" w:hAnsi="Times New Roman" w:cs="Times New Roman"/>
          <w:sz w:val="24"/>
          <w:szCs w:val="24"/>
        </w:rPr>
      </w:pPr>
      <w:r w:rsidRPr="00E714E2">
        <w:rPr>
          <w:rFonts w:ascii="Times New Roman" w:hAnsi="Times New Roman" w:cs="Times New Roman"/>
          <w:sz w:val="24"/>
          <w:szCs w:val="24"/>
        </w:rPr>
        <w:t>4.</w:t>
      </w:r>
      <w:r w:rsidRPr="00E714E2">
        <w:rPr>
          <w:rFonts w:ascii="Times New Roman" w:hAnsi="Times New Roman" w:cs="Times New Roman"/>
          <w:sz w:val="24"/>
          <w:szCs w:val="24"/>
        </w:rPr>
        <w:tab/>
        <w:t>Pas</w:t>
      </w:r>
      <w:r w:rsidR="00862A89">
        <w:rPr>
          <w:rFonts w:ascii="Times New Roman" w:hAnsi="Times New Roman" w:cs="Times New Roman"/>
          <w:sz w:val="24"/>
          <w:szCs w:val="24"/>
        </w:rPr>
        <w:t>ū</w:t>
      </w:r>
      <w:r w:rsidRPr="00E714E2">
        <w:rPr>
          <w:rFonts w:ascii="Times New Roman" w:hAnsi="Times New Roman" w:cs="Times New Roman"/>
          <w:sz w:val="24"/>
          <w:szCs w:val="24"/>
        </w:rPr>
        <w:t>tītājam:</w:t>
      </w:r>
    </w:p>
    <w:p w14:paraId="5E217D34" w14:textId="77777777" w:rsidR="008D3041" w:rsidRPr="00E714E2" w:rsidRDefault="008D3041" w:rsidP="00B940FB">
      <w:pPr>
        <w:spacing w:after="0" w:line="240" w:lineRule="auto"/>
        <w:ind w:left="1701" w:hanging="425"/>
        <w:rPr>
          <w:rFonts w:ascii="Times New Roman" w:hAnsi="Times New Roman" w:cs="Times New Roman"/>
          <w:sz w:val="24"/>
          <w:szCs w:val="24"/>
        </w:rPr>
      </w:pPr>
      <w:r w:rsidRPr="00E714E2">
        <w:rPr>
          <w:rFonts w:ascii="Times New Roman" w:hAnsi="Times New Roman" w:cs="Times New Roman"/>
          <w:sz w:val="24"/>
          <w:szCs w:val="24"/>
        </w:rPr>
        <w:t>4.1.</w:t>
      </w:r>
      <w:r w:rsidRPr="00E714E2">
        <w:rPr>
          <w:rFonts w:ascii="Times New Roman" w:hAnsi="Times New Roman" w:cs="Times New Roman"/>
          <w:sz w:val="24"/>
          <w:szCs w:val="24"/>
        </w:rPr>
        <w:tab/>
        <w:t>Būvdar</w:t>
      </w:r>
      <w:r w:rsidR="00B34CE7" w:rsidRPr="00E714E2">
        <w:rPr>
          <w:rFonts w:ascii="Times New Roman" w:hAnsi="Times New Roman" w:cs="Times New Roman"/>
          <w:sz w:val="24"/>
          <w:szCs w:val="24"/>
        </w:rPr>
        <w:t>b</w:t>
      </w:r>
      <w:r w:rsidRPr="00E714E2">
        <w:rPr>
          <w:rFonts w:ascii="Times New Roman" w:hAnsi="Times New Roman" w:cs="Times New Roman"/>
          <w:sz w:val="24"/>
          <w:szCs w:val="24"/>
        </w:rPr>
        <w:t>u izmaksas (tāme);</w:t>
      </w:r>
    </w:p>
    <w:p w14:paraId="45CD1B5E" w14:textId="382598AB" w:rsidR="008D3041" w:rsidRPr="00E714E2" w:rsidRDefault="00B940FB" w:rsidP="00B940FB">
      <w:pPr>
        <w:spacing w:after="0" w:line="240" w:lineRule="auto"/>
        <w:ind w:left="1701" w:hanging="425"/>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Būvdarbu apjomi.</w:t>
      </w:r>
    </w:p>
    <w:p w14:paraId="689FB911" w14:textId="77777777" w:rsidR="008D3041" w:rsidRDefault="008D3041" w:rsidP="00B940FB">
      <w:pPr>
        <w:rPr>
          <w:rFonts w:ascii="Times New Roman" w:hAnsi="Times New Roman" w:cs="Times New Roman"/>
          <w:b/>
          <w:sz w:val="24"/>
          <w:szCs w:val="24"/>
        </w:rPr>
      </w:pPr>
    </w:p>
    <w:p w14:paraId="68F2BC21" w14:textId="041451D8" w:rsidR="00862A89" w:rsidRPr="00862A89" w:rsidRDefault="00862A89" w:rsidP="00862A89">
      <w:pPr>
        <w:spacing w:after="0" w:line="240" w:lineRule="auto"/>
        <w:rPr>
          <w:rFonts w:ascii="Times New Roman" w:hAnsi="Times New Roman" w:cs="Times New Roman"/>
          <w:sz w:val="24"/>
          <w:szCs w:val="24"/>
        </w:rPr>
      </w:pPr>
      <w:r w:rsidRPr="00862A89">
        <w:rPr>
          <w:rFonts w:ascii="Times New Roman" w:hAnsi="Times New Roman" w:cs="Times New Roman"/>
          <w:sz w:val="24"/>
          <w:szCs w:val="24"/>
        </w:rPr>
        <w:t>Pakalpojuma izpildes termiņš –</w:t>
      </w:r>
      <w:r w:rsidR="009D61CB">
        <w:rPr>
          <w:rFonts w:ascii="Times New Roman" w:hAnsi="Times New Roman" w:cs="Times New Roman"/>
          <w:sz w:val="24"/>
          <w:szCs w:val="24"/>
        </w:rPr>
        <w:t xml:space="preserve"> 30</w:t>
      </w:r>
      <w:r w:rsidRPr="00862A89">
        <w:rPr>
          <w:rFonts w:ascii="Times New Roman" w:hAnsi="Times New Roman" w:cs="Times New Roman"/>
          <w:sz w:val="24"/>
          <w:szCs w:val="24"/>
        </w:rPr>
        <w:t>.07.2020.</w:t>
      </w:r>
    </w:p>
    <w:p w14:paraId="6B4A1B8C" w14:textId="77777777" w:rsidR="00862A89" w:rsidRPr="00B940FB" w:rsidRDefault="00862A89" w:rsidP="00B940FB">
      <w:pPr>
        <w:rPr>
          <w:rFonts w:ascii="Times New Roman" w:hAnsi="Times New Roman" w:cs="Times New Roman"/>
          <w:b/>
          <w:sz w:val="24"/>
          <w:szCs w:val="24"/>
        </w:rPr>
      </w:pPr>
    </w:p>
    <w:p w14:paraId="278B939E" w14:textId="169B34F1" w:rsidR="00B940FB" w:rsidRPr="00B940FB" w:rsidRDefault="00B940FB" w:rsidP="00B940FB">
      <w:pPr>
        <w:rPr>
          <w:rFonts w:ascii="Times New Roman" w:hAnsi="Times New Roman" w:cs="Times New Roman"/>
          <w:b/>
          <w:sz w:val="24"/>
          <w:szCs w:val="24"/>
        </w:rPr>
      </w:pPr>
      <w:r w:rsidRPr="00B940FB">
        <w:rPr>
          <w:rFonts w:ascii="Times New Roman" w:hAnsi="Times New Roman" w:cs="Times New Roman"/>
          <w:b/>
          <w:sz w:val="24"/>
          <w:szCs w:val="24"/>
        </w:rPr>
        <w:t>Kopējā piedāvājuma summa __________________ EUR bez PVN.</w:t>
      </w:r>
    </w:p>
    <w:p w14:paraId="4C8B7B1E" w14:textId="77777777" w:rsidR="00B940FB" w:rsidRDefault="00B940FB" w:rsidP="003B7948">
      <w:pPr>
        <w:ind w:left="360"/>
        <w:rPr>
          <w:rFonts w:ascii="Times New Roman" w:hAnsi="Times New Roman" w:cs="Times New Roman"/>
          <w:sz w:val="24"/>
          <w:szCs w:val="24"/>
        </w:rPr>
      </w:pPr>
    </w:p>
    <w:p w14:paraId="5A3AC1F4" w14:textId="77777777" w:rsidR="00B940FB" w:rsidRPr="00193B94" w:rsidRDefault="00B940FB" w:rsidP="00B940FB">
      <w:pPr>
        <w:tabs>
          <w:tab w:val="left" w:pos="540"/>
        </w:tabs>
        <w:jc w:val="both"/>
        <w:rPr>
          <w:rFonts w:ascii="Times New Roman" w:hAnsi="Times New Roman"/>
        </w:rPr>
      </w:pPr>
      <w:r w:rsidRPr="00193B94">
        <w:rPr>
          <w:rFonts w:ascii="Times New Roman" w:hAnsi="Times New Roman"/>
          <w:b/>
        </w:rPr>
        <w:t>INFORMĀCIJA PAR PRETENDENTU</w:t>
      </w:r>
      <w:r w:rsidRPr="00193B94">
        <w:rPr>
          <w:rFonts w:ascii="Times New Roman" w:hAnsi="Times New Roman"/>
        </w:rPr>
        <w:t>:</w:t>
      </w:r>
    </w:p>
    <w:p w14:paraId="1B2F9904" w14:textId="77777777" w:rsidR="00B940FB" w:rsidRPr="00862A89" w:rsidRDefault="00B940FB" w:rsidP="00B940FB">
      <w:pPr>
        <w:tabs>
          <w:tab w:val="num" w:pos="360"/>
          <w:tab w:val="left" w:pos="8640"/>
        </w:tabs>
        <w:ind w:left="540"/>
        <w:jc w:val="both"/>
        <w:rPr>
          <w:rFonts w:ascii="Times New Roman" w:hAnsi="Times New Roman"/>
          <w:sz w:val="24"/>
          <w:szCs w:val="24"/>
        </w:rPr>
      </w:pPr>
      <w:r w:rsidRPr="00862A89">
        <w:rPr>
          <w:rFonts w:ascii="Times New Roman" w:hAnsi="Times New Roman"/>
          <w:sz w:val="24"/>
          <w:szCs w:val="24"/>
        </w:rPr>
        <w:t>Pretendenta nosaukums:______________________________________</w:t>
      </w:r>
    </w:p>
    <w:p w14:paraId="0C0DED19" w14:textId="77777777" w:rsidR="00B940FB" w:rsidRPr="00862A89" w:rsidRDefault="00B940FB" w:rsidP="00B940FB">
      <w:pPr>
        <w:tabs>
          <w:tab w:val="num" w:pos="360"/>
        </w:tabs>
        <w:ind w:left="539"/>
        <w:jc w:val="both"/>
        <w:rPr>
          <w:rFonts w:ascii="Times New Roman" w:hAnsi="Times New Roman"/>
          <w:sz w:val="24"/>
          <w:szCs w:val="24"/>
        </w:rPr>
      </w:pPr>
      <w:r w:rsidRPr="00862A89">
        <w:rPr>
          <w:rFonts w:ascii="Times New Roman" w:hAnsi="Times New Roman"/>
          <w:sz w:val="24"/>
          <w:szCs w:val="24"/>
        </w:rPr>
        <w:t>Reģistrācijas Nr.:___________________________________________</w:t>
      </w:r>
    </w:p>
    <w:p w14:paraId="0D4D85DE" w14:textId="77777777" w:rsidR="00B940FB" w:rsidRPr="00862A89" w:rsidRDefault="00B940FB" w:rsidP="00B940FB">
      <w:pPr>
        <w:tabs>
          <w:tab w:val="num" w:pos="360"/>
        </w:tabs>
        <w:ind w:left="540"/>
        <w:jc w:val="both"/>
        <w:rPr>
          <w:rFonts w:ascii="Times New Roman" w:hAnsi="Times New Roman"/>
          <w:sz w:val="24"/>
          <w:szCs w:val="24"/>
        </w:rPr>
      </w:pPr>
      <w:r w:rsidRPr="00862A89">
        <w:rPr>
          <w:rFonts w:ascii="Times New Roman" w:hAnsi="Times New Roman"/>
          <w:sz w:val="24"/>
          <w:szCs w:val="24"/>
        </w:rPr>
        <w:t>Adrese:___________________________________________________</w:t>
      </w:r>
    </w:p>
    <w:p w14:paraId="72154872" w14:textId="77777777" w:rsidR="00B940FB" w:rsidRPr="00862A89" w:rsidRDefault="00B940FB" w:rsidP="00B940FB">
      <w:pPr>
        <w:tabs>
          <w:tab w:val="num" w:pos="0"/>
        </w:tabs>
        <w:ind w:firstLine="567"/>
        <w:jc w:val="both"/>
        <w:rPr>
          <w:rFonts w:ascii="Times New Roman" w:hAnsi="Times New Roman"/>
          <w:sz w:val="24"/>
          <w:szCs w:val="24"/>
        </w:rPr>
      </w:pPr>
      <w:r w:rsidRPr="00862A89">
        <w:rPr>
          <w:rFonts w:ascii="Times New Roman" w:hAnsi="Times New Roman"/>
          <w:sz w:val="24"/>
          <w:szCs w:val="24"/>
        </w:rPr>
        <w:t>E-pasts: _________________________________________________</w:t>
      </w:r>
    </w:p>
    <w:p w14:paraId="35894376" w14:textId="77777777" w:rsidR="00B940FB" w:rsidRPr="00862A89" w:rsidRDefault="00B940FB" w:rsidP="00B940FB">
      <w:pPr>
        <w:tabs>
          <w:tab w:val="num" w:pos="360"/>
        </w:tabs>
        <w:ind w:left="540"/>
        <w:jc w:val="both"/>
        <w:rPr>
          <w:rFonts w:ascii="Times New Roman" w:hAnsi="Times New Roman"/>
          <w:sz w:val="24"/>
          <w:szCs w:val="24"/>
        </w:rPr>
      </w:pPr>
      <w:r w:rsidRPr="00862A89">
        <w:rPr>
          <w:rFonts w:ascii="Times New Roman" w:hAnsi="Times New Roman"/>
          <w:sz w:val="24"/>
          <w:szCs w:val="24"/>
        </w:rPr>
        <w:t>Bankas konta Nr.: __________________________________________</w:t>
      </w:r>
    </w:p>
    <w:p w14:paraId="6DEDDE0E" w14:textId="77777777" w:rsidR="00B940FB" w:rsidRPr="00862A89" w:rsidRDefault="00B940FB" w:rsidP="00B940FB">
      <w:pPr>
        <w:tabs>
          <w:tab w:val="num" w:pos="360"/>
        </w:tabs>
        <w:ind w:left="540"/>
        <w:jc w:val="both"/>
        <w:rPr>
          <w:rFonts w:ascii="Times New Roman" w:hAnsi="Times New Roman"/>
          <w:sz w:val="24"/>
          <w:szCs w:val="24"/>
        </w:rPr>
      </w:pPr>
      <w:r w:rsidRPr="00862A89">
        <w:rPr>
          <w:rFonts w:ascii="Times New Roman" w:hAnsi="Times New Roman"/>
          <w:sz w:val="24"/>
          <w:szCs w:val="24"/>
        </w:rPr>
        <w:t>Banka:____________________________________________________</w:t>
      </w:r>
    </w:p>
    <w:p w14:paraId="596CB745" w14:textId="77777777" w:rsidR="00B940FB" w:rsidRPr="00862A89" w:rsidRDefault="00B940FB" w:rsidP="00B940FB">
      <w:pPr>
        <w:tabs>
          <w:tab w:val="num" w:pos="360"/>
        </w:tabs>
        <w:ind w:left="540"/>
        <w:jc w:val="both"/>
        <w:rPr>
          <w:rFonts w:ascii="Times New Roman" w:hAnsi="Times New Roman"/>
          <w:sz w:val="24"/>
          <w:szCs w:val="24"/>
        </w:rPr>
      </w:pPr>
      <w:r w:rsidRPr="00862A89">
        <w:rPr>
          <w:rFonts w:ascii="Times New Roman" w:hAnsi="Times New Roman"/>
          <w:sz w:val="24"/>
          <w:szCs w:val="24"/>
        </w:rPr>
        <w:t>Bankas kods:_______________________________________________</w:t>
      </w:r>
    </w:p>
    <w:p w14:paraId="3ABFB965" w14:textId="77777777" w:rsidR="00B940FB" w:rsidRPr="00862A89" w:rsidRDefault="00B940FB" w:rsidP="00B940FB">
      <w:pPr>
        <w:rPr>
          <w:rFonts w:ascii="Times New Roman" w:hAnsi="Times New Roman"/>
          <w:sz w:val="24"/>
          <w:szCs w:val="24"/>
        </w:rPr>
      </w:pPr>
    </w:p>
    <w:p w14:paraId="68381DAC" w14:textId="77777777" w:rsidR="00B940FB" w:rsidRPr="00862A89" w:rsidRDefault="00B940FB" w:rsidP="00B940FB">
      <w:pPr>
        <w:suppressAutoHyphens/>
        <w:autoSpaceDN w:val="0"/>
        <w:textAlignment w:val="baseline"/>
        <w:rPr>
          <w:rFonts w:ascii="Times New Roman" w:hAnsi="Times New Roman"/>
          <w:sz w:val="24"/>
          <w:szCs w:val="24"/>
        </w:rPr>
      </w:pPr>
      <w:r w:rsidRPr="00862A89">
        <w:rPr>
          <w:rFonts w:ascii="Times New Roman" w:hAnsi="Times New Roman"/>
          <w:sz w:val="24"/>
          <w:szCs w:val="24"/>
        </w:rPr>
        <w:t xml:space="preserve">Paraksts: </w:t>
      </w:r>
      <w:r w:rsidRPr="00862A89">
        <w:rPr>
          <w:rFonts w:ascii="Times New Roman" w:hAnsi="Times New Roman"/>
          <w:sz w:val="24"/>
          <w:szCs w:val="24"/>
          <w:u w:val="single"/>
        </w:rPr>
        <w:tab/>
      </w:r>
      <w:r w:rsidRPr="00862A89">
        <w:rPr>
          <w:rFonts w:ascii="Times New Roman" w:hAnsi="Times New Roman"/>
          <w:sz w:val="24"/>
          <w:szCs w:val="24"/>
          <w:u w:val="single"/>
        </w:rPr>
        <w:tab/>
      </w:r>
      <w:r w:rsidRPr="00862A89">
        <w:rPr>
          <w:rFonts w:ascii="Times New Roman" w:hAnsi="Times New Roman"/>
          <w:sz w:val="24"/>
          <w:szCs w:val="24"/>
          <w:u w:val="single"/>
        </w:rPr>
        <w:tab/>
      </w:r>
      <w:r w:rsidRPr="00862A89">
        <w:rPr>
          <w:rFonts w:ascii="Times New Roman" w:hAnsi="Times New Roman"/>
          <w:sz w:val="24"/>
          <w:szCs w:val="24"/>
          <w:u w:val="single"/>
        </w:rPr>
        <w:tab/>
      </w:r>
      <w:r w:rsidRPr="00862A89">
        <w:rPr>
          <w:rFonts w:ascii="Times New Roman" w:hAnsi="Times New Roman"/>
          <w:sz w:val="24"/>
          <w:szCs w:val="24"/>
          <w:u w:val="single"/>
        </w:rPr>
        <w:tab/>
      </w:r>
    </w:p>
    <w:p w14:paraId="4BD74259" w14:textId="77777777" w:rsidR="00B940FB" w:rsidRPr="00862A89" w:rsidRDefault="00B940FB" w:rsidP="00B940FB">
      <w:pPr>
        <w:keepNext/>
        <w:keepLines/>
        <w:suppressAutoHyphens/>
        <w:autoSpaceDN w:val="0"/>
        <w:spacing w:before="240"/>
        <w:textAlignment w:val="baseline"/>
        <w:outlineLvl w:val="0"/>
        <w:rPr>
          <w:rFonts w:ascii="Times New Roman" w:hAnsi="Times New Roman"/>
          <w:color w:val="2E74B5"/>
          <w:sz w:val="24"/>
          <w:szCs w:val="24"/>
        </w:rPr>
      </w:pPr>
      <w:r w:rsidRPr="00862A89">
        <w:rPr>
          <w:rFonts w:ascii="Times New Roman" w:hAnsi="Times New Roman"/>
          <w:sz w:val="24"/>
          <w:szCs w:val="24"/>
        </w:rPr>
        <w:t xml:space="preserve">Vārds, uzvārds: </w:t>
      </w:r>
      <w:r w:rsidRPr="00862A89">
        <w:rPr>
          <w:rFonts w:ascii="Times New Roman" w:hAnsi="Times New Roman"/>
          <w:sz w:val="24"/>
          <w:szCs w:val="24"/>
          <w:u w:val="single"/>
        </w:rPr>
        <w:tab/>
      </w:r>
      <w:r w:rsidRPr="00862A89">
        <w:rPr>
          <w:rFonts w:ascii="Times New Roman" w:hAnsi="Times New Roman"/>
          <w:sz w:val="24"/>
          <w:szCs w:val="24"/>
          <w:u w:val="single"/>
        </w:rPr>
        <w:tab/>
      </w:r>
      <w:r w:rsidRPr="00862A89">
        <w:rPr>
          <w:rFonts w:ascii="Times New Roman" w:hAnsi="Times New Roman"/>
          <w:sz w:val="24"/>
          <w:szCs w:val="24"/>
          <w:u w:val="single"/>
        </w:rPr>
        <w:tab/>
      </w:r>
      <w:r w:rsidRPr="00862A89">
        <w:rPr>
          <w:rFonts w:ascii="Times New Roman" w:hAnsi="Times New Roman"/>
          <w:sz w:val="24"/>
          <w:szCs w:val="24"/>
          <w:u w:val="single"/>
        </w:rPr>
        <w:tab/>
      </w:r>
    </w:p>
    <w:p w14:paraId="1C193BA2" w14:textId="77777777" w:rsidR="00B940FB" w:rsidRPr="00862A89" w:rsidRDefault="00B940FB" w:rsidP="00B940FB">
      <w:pPr>
        <w:rPr>
          <w:rFonts w:ascii="Times New Roman" w:hAnsi="Times New Roman"/>
          <w:sz w:val="24"/>
          <w:szCs w:val="24"/>
        </w:rPr>
      </w:pPr>
      <w:r w:rsidRPr="00862A89">
        <w:rPr>
          <w:rFonts w:ascii="Times New Roman" w:hAnsi="Times New Roman"/>
          <w:sz w:val="24"/>
          <w:szCs w:val="24"/>
        </w:rPr>
        <w:t xml:space="preserve">Amats: </w:t>
      </w:r>
      <w:r w:rsidRPr="00862A89">
        <w:rPr>
          <w:rFonts w:ascii="Times New Roman" w:hAnsi="Times New Roman"/>
          <w:sz w:val="24"/>
          <w:szCs w:val="24"/>
          <w:u w:val="single"/>
        </w:rPr>
        <w:tab/>
      </w:r>
      <w:r w:rsidRPr="00862A89">
        <w:rPr>
          <w:rFonts w:ascii="Times New Roman" w:hAnsi="Times New Roman"/>
          <w:sz w:val="24"/>
          <w:szCs w:val="24"/>
          <w:u w:val="single"/>
        </w:rPr>
        <w:tab/>
        <w:t>_</w:t>
      </w:r>
      <w:r w:rsidRPr="00862A89">
        <w:rPr>
          <w:rFonts w:ascii="Times New Roman" w:hAnsi="Times New Roman"/>
          <w:sz w:val="24"/>
          <w:szCs w:val="24"/>
        </w:rPr>
        <w:t>______</w:t>
      </w:r>
    </w:p>
    <w:p w14:paraId="1DFEFCF3" w14:textId="77777777" w:rsidR="00B940FB" w:rsidRPr="00862A89" w:rsidRDefault="00B940FB" w:rsidP="003B7948">
      <w:pPr>
        <w:ind w:left="360"/>
        <w:rPr>
          <w:rFonts w:ascii="Times New Roman" w:hAnsi="Times New Roman" w:cs="Times New Roman"/>
          <w:sz w:val="24"/>
          <w:szCs w:val="24"/>
        </w:rPr>
      </w:pPr>
    </w:p>
    <w:sectPr w:rsidR="00B940FB" w:rsidRPr="00862A89" w:rsidSect="00E714E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40375"/>
    <w:multiLevelType w:val="multilevel"/>
    <w:tmpl w:val="D152C4C0"/>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 w15:restartNumberingAfterBreak="0">
    <w:nsid w:val="309173E7"/>
    <w:multiLevelType w:val="multilevel"/>
    <w:tmpl w:val="D152C4C0"/>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374F1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4528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CF76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05"/>
    <w:rsid w:val="001C6FBD"/>
    <w:rsid w:val="003B7948"/>
    <w:rsid w:val="00436059"/>
    <w:rsid w:val="004439F1"/>
    <w:rsid w:val="004566D3"/>
    <w:rsid w:val="004608B5"/>
    <w:rsid w:val="00547B51"/>
    <w:rsid w:val="00606547"/>
    <w:rsid w:val="006C5447"/>
    <w:rsid w:val="00745768"/>
    <w:rsid w:val="00862A89"/>
    <w:rsid w:val="008D3041"/>
    <w:rsid w:val="008F6F58"/>
    <w:rsid w:val="00944E7E"/>
    <w:rsid w:val="00953481"/>
    <w:rsid w:val="009D61CB"/>
    <w:rsid w:val="00AC6C05"/>
    <w:rsid w:val="00B34CE7"/>
    <w:rsid w:val="00B940FB"/>
    <w:rsid w:val="00BC1DE3"/>
    <w:rsid w:val="00C77730"/>
    <w:rsid w:val="00E04DEB"/>
    <w:rsid w:val="00E714E2"/>
    <w:rsid w:val="00ED5875"/>
    <w:rsid w:val="00EF4D10"/>
    <w:rsid w:val="00F336C2"/>
    <w:rsid w:val="00FF7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9D28"/>
  <w15:docId w15:val="{6E418132-0CD5-43D4-AEFB-43163A7A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47"/>
    <w:rPr>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05"/>
    <w:pPr>
      <w:ind w:left="720"/>
      <w:contextualSpacing/>
    </w:pPr>
  </w:style>
  <w:style w:type="paragraph" w:customStyle="1" w:styleId="tv213">
    <w:name w:val="tv213"/>
    <w:basedOn w:val="Normal"/>
    <w:rsid w:val="004439F1"/>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2161</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Aija Uldrike</cp:lastModifiedBy>
  <cp:revision>4</cp:revision>
  <dcterms:created xsi:type="dcterms:W3CDTF">2020-07-06T13:04:00Z</dcterms:created>
  <dcterms:modified xsi:type="dcterms:W3CDTF">2020-07-17T05:55:00Z</dcterms:modified>
</cp:coreProperties>
</file>