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83" w:type="dxa"/>
        <w:tblInd w:w="4111" w:type="dxa"/>
        <w:tblLayout w:type="fixed"/>
        <w:tblCellMar>
          <w:left w:w="10" w:type="dxa"/>
          <w:right w:w="10" w:type="dxa"/>
        </w:tblCellMar>
        <w:tblLook w:val="04A0" w:firstRow="1" w:lastRow="0" w:firstColumn="1" w:lastColumn="0" w:noHBand="0" w:noVBand="1"/>
      </w:tblPr>
      <w:tblGrid>
        <w:gridCol w:w="3686"/>
        <w:gridCol w:w="481"/>
        <w:gridCol w:w="1216"/>
      </w:tblGrid>
      <w:tr w:rsidR="003808FC" w:rsidRPr="00520C5A" w14:paraId="22197EC2" w14:textId="77777777" w:rsidTr="007D20AE">
        <w:tc>
          <w:tcPr>
            <w:tcW w:w="3686" w:type="dxa"/>
            <w:shd w:val="clear" w:color="auto" w:fill="auto"/>
            <w:tcMar>
              <w:top w:w="0" w:type="dxa"/>
              <w:left w:w="108" w:type="dxa"/>
              <w:bottom w:w="0" w:type="dxa"/>
              <w:right w:w="108" w:type="dxa"/>
            </w:tcMar>
          </w:tcPr>
          <w:p w14:paraId="31B698E3" w14:textId="40B38105" w:rsidR="003808FC" w:rsidRPr="00520C5A" w:rsidRDefault="00C566A1" w:rsidP="003808FC">
            <w:pPr>
              <w:jc w:val="right"/>
              <w:rPr>
                <w:sz w:val="20"/>
              </w:rPr>
            </w:pPr>
            <w:r>
              <w:rPr>
                <w:sz w:val="20"/>
              </w:rPr>
              <w:t xml:space="preserve"> </w:t>
            </w:r>
            <w:r w:rsidR="003808FC" w:rsidRPr="00520C5A">
              <w:rPr>
                <w:sz w:val="20"/>
              </w:rPr>
              <w:t xml:space="preserve">  SIA “Rīgas veselības centrs” līguma</w:t>
            </w:r>
          </w:p>
          <w:p w14:paraId="451411BC" w14:textId="77777777" w:rsidR="003808FC" w:rsidRPr="00520C5A" w:rsidRDefault="003808FC" w:rsidP="003808FC">
            <w:pPr>
              <w:jc w:val="right"/>
              <w:rPr>
                <w:b/>
                <w:bCs/>
                <w:sz w:val="20"/>
              </w:rPr>
            </w:pPr>
          </w:p>
        </w:tc>
        <w:tc>
          <w:tcPr>
            <w:tcW w:w="481" w:type="dxa"/>
            <w:shd w:val="clear" w:color="auto" w:fill="auto"/>
            <w:tcMar>
              <w:top w:w="0" w:type="dxa"/>
              <w:left w:w="108" w:type="dxa"/>
              <w:bottom w:w="0" w:type="dxa"/>
              <w:right w:w="108" w:type="dxa"/>
            </w:tcMar>
          </w:tcPr>
          <w:p w14:paraId="2DF927E6" w14:textId="77777777" w:rsidR="003808FC" w:rsidRPr="00520C5A" w:rsidRDefault="003808FC" w:rsidP="003808FC">
            <w:pPr>
              <w:jc w:val="center"/>
              <w:rPr>
                <w:sz w:val="20"/>
              </w:rPr>
            </w:pPr>
            <w:r w:rsidRPr="00520C5A">
              <w:rPr>
                <w:sz w:val="20"/>
              </w:rPr>
              <w:t>Nr.</w:t>
            </w:r>
          </w:p>
        </w:tc>
        <w:tc>
          <w:tcPr>
            <w:tcW w:w="1216" w:type="dxa"/>
            <w:shd w:val="clear" w:color="auto" w:fill="auto"/>
            <w:tcMar>
              <w:top w:w="0" w:type="dxa"/>
              <w:left w:w="108" w:type="dxa"/>
              <w:bottom w:w="0" w:type="dxa"/>
              <w:right w:w="108" w:type="dxa"/>
            </w:tcMar>
          </w:tcPr>
          <w:p w14:paraId="4A7C6AC9" w14:textId="1609DE0C" w:rsidR="003808FC" w:rsidRPr="00520C5A" w:rsidRDefault="008C7714" w:rsidP="00C566A1">
            <w:pPr>
              <w:ind w:left="-22"/>
              <w:rPr>
                <w:sz w:val="20"/>
              </w:rPr>
            </w:pPr>
            <w:r>
              <w:rPr>
                <w:sz w:val="20"/>
              </w:rPr>
              <w:t>1</w:t>
            </w:r>
            <w:r w:rsidR="00305179">
              <w:rPr>
                <w:sz w:val="20"/>
              </w:rPr>
              <w:t>17/20/2018</w:t>
            </w:r>
          </w:p>
        </w:tc>
      </w:tr>
      <w:tr w:rsidR="003808FC" w:rsidRPr="00520C5A" w14:paraId="79BBDF7E" w14:textId="77777777" w:rsidTr="007D20AE">
        <w:tc>
          <w:tcPr>
            <w:tcW w:w="3686" w:type="dxa"/>
            <w:shd w:val="clear" w:color="auto" w:fill="auto"/>
            <w:tcMar>
              <w:top w:w="0" w:type="dxa"/>
              <w:left w:w="108" w:type="dxa"/>
              <w:bottom w:w="0" w:type="dxa"/>
              <w:right w:w="108" w:type="dxa"/>
            </w:tcMar>
          </w:tcPr>
          <w:p w14:paraId="472094DE" w14:textId="77777777" w:rsidR="003808FC" w:rsidRPr="00520C5A" w:rsidRDefault="003808FC" w:rsidP="003808FC">
            <w:pPr>
              <w:jc w:val="right"/>
              <w:rPr>
                <w:sz w:val="20"/>
              </w:rPr>
            </w:pPr>
            <w:r w:rsidRPr="00520C5A">
              <w:rPr>
                <w:sz w:val="20"/>
              </w:rPr>
              <w:t>SIA “</w:t>
            </w:r>
            <w:r>
              <w:rPr>
                <w:sz w:val="20"/>
              </w:rPr>
              <w:t>Klimat Komfort</w:t>
            </w:r>
            <w:r w:rsidRPr="00520C5A">
              <w:rPr>
                <w:sz w:val="20"/>
              </w:rPr>
              <w:t>” līguma</w:t>
            </w:r>
          </w:p>
        </w:tc>
        <w:tc>
          <w:tcPr>
            <w:tcW w:w="481" w:type="dxa"/>
            <w:shd w:val="clear" w:color="auto" w:fill="auto"/>
            <w:tcMar>
              <w:top w:w="0" w:type="dxa"/>
              <w:left w:w="108" w:type="dxa"/>
              <w:bottom w:w="0" w:type="dxa"/>
              <w:right w:w="108" w:type="dxa"/>
            </w:tcMar>
          </w:tcPr>
          <w:p w14:paraId="47FBF1EC" w14:textId="77777777" w:rsidR="003808FC" w:rsidRPr="00520C5A" w:rsidRDefault="003808FC" w:rsidP="003808FC">
            <w:pPr>
              <w:jc w:val="center"/>
              <w:rPr>
                <w:sz w:val="20"/>
              </w:rPr>
            </w:pPr>
            <w:r w:rsidRPr="00520C5A">
              <w:rPr>
                <w:sz w:val="20"/>
              </w:rPr>
              <w:t>Nr.</w:t>
            </w:r>
          </w:p>
        </w:tc>
        <w:tc>
          <w:tcPr>
            <w:tcW w:w="1216" w:type="dxa"/>
            <w:shd w:val="clear" w:color="auto" w:fill="auto"/>
            <w:tcMar>
              <w:top w:w="0" w:type="dxa"/>
              <w:left w:w="108" w:type="dxa"/>
              <w:bottom w:w="0" w:type="dxa"/>
              <w:right w:w="108" w:type="dxa"/>
            </w:tcMar>
          </w:tcPr>
          <w:p w14:paraId="277CCC71" w14:textId="77777777" w:rsidR="003808FC" w:rsidRPr="00520C5A" w:rsidRDefault="003808FC" w:rsidP="003808FC">
            <w:pPr>
              <w:jc w:val="center"/>
              <w:rPr>
                <w:sz w:val="20"/>
              </w:rPr>
            </w:pPr>
            <w:r w:rsidRPr="00520C5A">
              <w:rPr>
                <w:sz w:val="20"/>
              </w:rPr>
              <w:t>__________</w:t>
            </w:r>
          </w:p>
        </w:tc>
      </w:tr>
    </w:tbl>
    <w:p w14:paraId="02B2FA6D" w14:textId="273DD229" w:rsidR="003808FC" w:rsidRDefault="003808FC" w:rsidP="003808FC">
      <w:pPr>
        <w:pStyle w:val="Title"/>
        <w:rPr>
          <w:sz w:val="24"/>
        </w:rPr>
      </w:pPr>
    </w:p>
    <w:p w14:paraId="09B428F8" w14:textId="77777777" w:rsidR="003808FC" w:rsidRDefault="003808FC" w:rsidP="003808FC">
      <w:pPr>
        <w:pStyle w:val="Title"/>
        <w:rPr>
          <w:sz w:val="24"/>
        </w:rPr>
      </w:pPr>
    </w:p>
    <w:p w14:paraId="7DC0D4DF" w14:textId="2E6F6644" w:rsidR="003808FC" w:rsidRPr="00520C5A" w:rsidRDefault="003808FC" w:rsidP="007A58B0">
      <w:pPr>
        <w:pStyle w:val="Title"/>
        <w:rPr>
          <w:sz w:val="24"/>
        </w:rPr>
      </w:pPr>
      <w:r w:rsidRPr="00520C5A">
        <w:rPr>
          <w:sz w:val="24"/>
        </w:rPr>
        <w:t>LĪGUMS</w:t>
      </w:r>
    </w:p>
    <w:p w14:paraId="383D18E0" w14:textId="734876C9" w:rsidR="00A668B0" w:rsidRDefault="003808FC" w:rsidP="007A58B0">
      <w:pPr>
        <w:jc w:val="center"/>
      </w:pPr>
      <w:r w:rsidRPr="00520C5A">
        <w:t xml:space="preserve">par </w:t>
      </w:r>
      <w:r>
        <w:t>ventilācijas sistēmas ārējo cauruļvadu nomaiņu filiālē</w:t>
      </w:r>
      <w:r w:rsidRPr="00520C5A">
        <w:t xml:space="preserve"> “</w:t>
      </w:r>
      <w:r>
        <w:t>Ziepniekkalns</w:t>
      </w:r>
      <w:r w:rsidRPr="00520C5A">
        <w:t>”</w:t>
      </w:r>
    </w:p>
    <w:p w14:paraId="3E01E04D" w14:textId="6906B75F" w:rsidR="00D44BBF" w:rsidRDefault="00D44BBF" w:rsidP="007A58B0">
      <w:pPr>
        <w:jc w:val="center"/>
      </w:pPr>
    </w:p>
    <w:p w14:paraId="713C3155" w14:textId="2699D3AE" w:rsidR="00D44BBF" w:rsidRPr="00520C5A" w:rsidRDefault="00D44BBF" w:rsidP="007A58B0">
      <w:pPr>
        <w:jc w:val="both"/>
      </w:pPr>
      <w:r w:rsidRPr="00520C5A">
        <w:t xml:space="preserve">Rīgā, </w:t>
      </w:r>
      <w:r w:rsidRPr="00520C5A">
        <w:tab/>
      </w:r>
      <w:r w:rsidRPr="00520C5A">
        <w:tab/>
      </w:r>
      <w:r w:rsidRPr="00520C5A">
        <w:tab/>
      </w:r>
      <w:r w:rsidRPr="00520C5A">
        <w:tab/>
      </w:r>
      <w:r w:rsidRPr="00520C5A">
        <w:tab/>
      </w:r>
      <w:r w:rsidRPr="00520C5A">
        <w:tab/>
      </w:r>
      <w:r w:rsidRPr="00520C5A">
        <w:tab/>
      </w:r>
      <w:r w:rsidRPr="00520C5A">
        <w:tab/>
      </w:r>
      <w:r w:rsidRPr="00520C5A">
        <w:tab/>
      </w:r>
      <w:proofErr w:type="gramStart"/>
      <w:r w:rsidRPr="00520C5A">
        <w:t xml:space="preserve">    </w:t>
      </w:r>
      <w:proofErr w:type="gramEnd"/>
      <w:r w:rsidRPr="00520C5A">
        <w:t>201</w:t>
      </w:r>
      <w:r>
        <w:t>8</w:t>
      </w:r>
      <w:r w:rsidRPr="00520C5A">
        <w:t xml:space="preserve">.gada </w:t>
      </w:r>
      <w:r w:rsidR="00B46BFD">
        <w:t>17</w:t>
      </w:r>
      <w:r>
        <w:t>. oktobrī</w:t>
      </w:r>
    </w:p>
    <w:p w14:paraId="2D3D8D01" w14:textId="77777777" w:rsidR="00D44BBF" w:rsidRPr="00520C5A" w:rsidRDefault="00D44BBF" w:rsidP="007A58B0">
      <w:pPr>
        <w:jc w:val="both"/>
      </w:pPr>
    </w:p>
    <w:p w14:paraId="2D573469" w14:textId="77777777" w:rsidR="00D44BBF" w:rsidRPr="00520C5A" w:rsidRDefault="00D44BBF" w:rsidP="007A58B0">
      <w:pPr>
        <w:widowControl w:val="0"/>
        <w:ind w:firstLine="720"/>
        <w:jc w:val="both"/>
      </w:pPr>
      <w:r w:rsidRPr="00520C5A">
        <w:rPr>
          <w:b/>
        </w:rPr>
        <w:t xml:space="preserve">SIA </w:t>
      </w:r>
      <w:r>
        <w:rPr>
          <w:b/>
        </w:rPr>
        <w:t>“</w:t>
      </w:r>
      <w:r w:rsidRPr="00520C5A">
        <w:rPr>
          <w:b/>
        </w:rPr>
        <w:t xml:space="preserve">Rīgas veselības centrs”, </w:t>
      </w:r>
      <w:r w:rsidRPr="00520C5A">
        <w:t xml:space="preserve">reģ. Nr. </w:t>
      </w:r>
      <w:r w:rsidRPr="00520C5A">
        <w:rPr>
          <w:color w:val="000000"/>
        </w:rPr>
        <w:t>50103807561</w:t>
      </w:r>
      <w:r w:rsidRPr="00520C5A">
        <w:t xml:space="preserve"> (turpmāk – Pasūtītājs), kuru uz </w:t>
      </w:r>
      <w:r w:rsidRPr="004946C1">
        <w:t xml:space="preserve">statūtu pamata pārstāv tās valdes priekšsēdētāja Skaidrīte Vasaraudze un valdes locekle Elga Zorgevica - </w:t>
      </w:r>
      <w:proofErr w:type="spellStart"/>
      <w:r w:rsidRPr="004946C1">
        <w:t>Prāma</w:t>
      </w:r>
      <w:proofErr w:type="spellEnd"/>
      <w:r w:rsidRPr="00520C5A">
        <w:t>, no vienas puses, un</w:t>
      </w:r>
    </w:p>
    <w:p w14:paraId="058259D8" w14:textId="77777777" w:rsidR="00D44BBF" w:rsidRPr="00520C5A" w:rsidRDefault="00D44BBF" w:rsidP="007A58B0">
      <w:pPr>
        <w:widowControl w:val="0"/>
        <w:ind w:firstLine="720"/>
        <w:jc w:val="both"/>
      </w:pPr>
      <w:r w:rsidRPr="00520C5A">
        <w:rPr>
          <w:b/>
          <w:bCs/>
        </w:rPr>
        <w:t>SIA “</w:t>
      </w:r>
      <w:proofErr w:type="spellStart"/>
      <w:r>
        <w:rPr>
          <w:b/>
          <w:bCs/>
        </w:rPr>
        <w:t>Klimat</w:t>
      </w:r>
      <w:proofErr w:type="spellEnd"/>
      <w:r>
        <w:rPr>
          <w:b/>
          <w:bCs/>
        </w:rPr>
        <w:t xml:space="preserve"> </w:t>
      </w:r>
      <w:proofErr w:type="spellStart"/>
      <w:r>
        <w:rPr>
          <w:b/>
          <w:bCs/>
        </w:rPr>
        <w:t>Komfort</w:t>
      </w:r>
      <w:proofErr w:type="spellEnd"/>
      <w:r w:rsidRPr="00520C5A">
        <w:rPr>
          <w:b/>
          <w:bCs/>
        </w:rPr>
        <w:t xml:space="preserve">”, </w:t>
      </w:r>
      <w:r w:rsidRPr="00520C5A">
        <w:rPr>
          <w:bCs/>
        </w:rPr>
        <w:t xml:space="preserve">reģ. Nr. </w:t>
      </w:r>
      <w:r w:rsidRPr="00497C6A">
        <w:rPr>
          <w:color w:val="000000"/>
        </w:rPr>
        <w:t>40003681085</w:t>
      </w:r>
      <w:r w:rsidRPr="00520C5A">
        <w:rPr>
          <w:bCs/>
        </w:rPr>
        <w:t xml:space="preserve"> (turpmāk – Izpildītājs)</w:t>
      </w:r>
      <w:r w:rsidRPr="00520C5A">
        <w:t>, kuru uz statūtu pamata p</w:t>
      </w:r>
      <w:r>
        <w:t>ārstāv tās valdes priekšsēdētājs</w:t>
      </w:r>
      <w:r w:rsidRPr="00520C5A">
        <w:t xml:space="preserve"> </w:t>
      </w:r>
      <w:r>
        <w:t>Aigars Lūkins</w:t>
      </w:r>
      <w:r w:rsidRPr="00520C5A">
        <w:t xml:space="preserve">, no otras puses, </w:t>
      </w:r>
    </w:p>
    <w:p w14:paraId="74BD61B2" w14:textId="491F377B" w:rsidR="00D44BBF" w:rsidRDefault="00D44BBF" w:rsidP="007A58B0">
      <w:pPr>
        <w:ind w:firstLine="720"/>
        <w:jc w:val="both"/>
      </w:pPr>
      <w:r>
        <w:t>(</w:t>
      </w:r>
      <w:r w:rsidRPr="00520C5A">
        <w:t>abi kopā turpmāk</w:t>
      </w:r>
      <w:r>
        <w:t xml:space="preserve"> – </w:t>
      </w:r>
      <w:r w:rsidRPr="00520C5A">
        <w:t>Puses</w:t>
      </w:r>
      <w:r>
        <w:t xml:space="preserve">) </w:t>
      </w:r>
      <w:r w:rsidRPr="00520C5A">
        <w:t>apzinādamies savas darbības juridisko nozīmi un sekas, saskaņā ar Latvijas Republikas normatīvajiem aktiem, saskaņā ar Publisko iepirkumu likumu un pamatojoties uz iepirkuma procedūras “</w:t>
      </w:r>
      <w:r>
        <w:t>Ventilācijas sistēmas ārējo cauruļvadu nomaiņa</w:t>
      </w:r>
      <w:r w:rsidRPr="00520C5A">
        <w:t xml:space="preserve"> </w:t>
      </w:r>
      <w:r>
        <w:t>filiālē “Ziepniekkalns”” (ID Nr. RVC 2018/12</w:t>
      </w:r>
      <w:r w:rsidRPr="00520C5A">
        <w:t xml:space="preserve">) rezultātiem, kurā Izpildītājs </w:t>
      </w:r>
      <w:r>
        <w:t xml:space="preserve">ir </w:t>
      </w:r>
      <w:r w:rsidRPr="00520C5A">
        <w:t>atzīts par uzvarētāju, noslēdz šādu līgumu</w:t>
      </w:r>
      <w:r w:rsidR="00416C45">
        <w:t xml:space="preserve"> (turpmāk – Līgums)</w:t>
      </w:r>
      <w:r w:rsidRPr="00520C5A">
        <w:t>:</w:t>
      </w:r>
    </w:p>
    <w:p w14:paraId="2B538B73" w14:textId="3F1985DB" w:rsidR="00D44BBF" w:rsidRDefault="00D44BBF" w:rsidP="007A58B0">
      <w:pPr>
        <w:ind w:firstLine="720"/>
        <w:jc w:val="both"/>
      </w:pPr>
    </w:p>
    <w:p w14:paraId="759E0A23" w14:textId="0C9F619B" w:rsidR="00305179" w:rsidRPr="00A76360" w:rsidRDefault="00D44BBF" w:rsidP="007A58B0">
      <w:pPr>
        <w:pStyle w:val="ListParagraph"/>
        <w:numPr>
          <w:ilvl w:val="0"/>
          <w:numId w:val="1"/>
        </w:numPr>
        <w:ind w:left="0" w:firstLine="0"/>
        <w:jc w:val="center"/>
        <w:rPr>
          <w:b/>
        </w:rPr>
      </w:pPr>
      <w:r w:rsidRPr="004946C1">
        <w:rPr>
          <w:b/>
          <w:bCs/>
        </w:rPr>
        <w:t>LĪGUMA PRIEKŠMETS</w:t>
      </w:r>
    </w:p>
    <w:p w14:paraId="38B945C0" w14:textId="77777777" w:rsidR="00A76360" w:rsidRPr="00A76360" w:rsidRDefault="00A76360" w:rsidP="00A76360">
      <w:pPr>
        <w:pStyle w:val="ListParagraph"/>
        <w:ind w:left="0"/>
        <w:rPr>
          <w:b/>
        </w:rPr>
      </w:pPr>
    </w:p>
    <w:p w14:paraId="1BCF354D" w14:textId="05827FAC" w:rsidR="00F70042" w:rsidRPr="00F70042" w:rsidRDefault="00F70042" w:rsidP="007A58B0">
      <w:pPr>
        <w:pStyle w:val="ListParagraph"/>
        <w:numPr>
          <w:ilvl w:val="0"/>
          <w:numId w:val="5"/>
        </w:numPr>
        <w:ind w:left="567" w:hanging="567"/>
        <w:jc w:val="both"/>
      </w:pPr>
      <w:r w:rsidRPr="00F70042">
        <w:t>Pasūtītājs uzdod</w:t>
      </w:r>
      <w:proofErr w:type="gramStart"/>
      <w:r w:rsidRPr="00F70042">
        <w:t xml:space="preserve"> un</w:t>
      </w:r>
      <w:proofErr w:type="gramEnd"/>
      <w:r w:rsidRPr="00F70042">
        <w:t xml:space="preserve"> Izpildītājs par atlīdzību apņemas ar saviem spēkiem un tehniskajiem resursiem Līgumā noteiktajā kārtībā, termiņā</w:t>
      </w:r>
      <w:r>
        <w:t xml:space="preserve"> </w:t>
      </w:r>
      <w:r w:rsidRPr="00F70042">
        <w:t>un pienācīgā kvalitātē veikt</w:t>
      </w:r>
      <w:r w:rsidRPr="00F70042">
        <w:rPr>
          <w:iCs/>
        </w:rPr>
        <w:t xml:space="preserve"> </w:t>
      </w:r>
      <w:r w:rsidRPr="00F70042">
        <w:t xml:space="preserve">ventilācijas sistēmas ārējo cauruļvadu nomaiņu (turpmāk – </w:t>
      </w:r>
      <w:r w:rsidRPr="00F70042">
        <w:rPr>
          <w:iCs/>
        </w:rPr>
        <w:t>Darbi)</w:t>
      </w:r>
      <w:r w:rsidRPr="00F70042">
        <w:t xml:space="preserve"> Pasūtītāja filiālē “Ziepniekkalns” Spulgas ielā 24, Rīgā</w:t>
      </w:r>
      <w:r>
        <w:t xml:space="preserve"> </w:t>
      </w:r>
      <w:r w:rsidRPr="00F70042">
        <w:t>(turpmāk – O</w:t>
      </w:r>
      <w:r w:rsidRPr="00F70042">
        <w:rPr>
          <w:iCs/>
        </w:rPr>
        <w:t>bjekts).</w:t>
      </w:r>
    </w:p>
    <w:p w14:paraId="3085FBF7" w14:textId="77777777" w:rsidR="00F70042" w:rsidRPr="00F70042" w:rsidRDefault="00F70042" w:rsidP="00F70042">
      <w:pPr>
        <w:ind w:right="-109"/>
        <w:jc w:val="both"/>
      </w:pPr>
    </w:p>
    <w:p w14:paraId="4AF7D18E" w14:textId="4E0D443D" w:rsidR="00305179" w:rsidRPr="00A76360" w:rsidRDefault="00D44BBF" w:rsidP="00A76360">
      <w:pPr>
        <w:pStyle w:val="Default"/>
        <w:numPr>
          <w:ilvl w:val="0"/>
          <w:numId w:val="1"/>
        </w:numPr>
        <w:spacing w:after="27"/>
        <w:ind w:left="142" w:hanging="142"/>
        <w:jc w:val="center"/>
        <w:rPr>
          <w:b/>
        </w:rPr>
      </w:pPr>
      <w:r w:rsidRPr="004946C1">
        <w:rPr>
          <w:b/>
          <w:bCs/>
        </w:rPr>
        <w:t>LĪGUMA SUMMA UN NORĒĶINU KĀRTĪBA</w:t>
      </w:r>
    </w:p>
    <w:p w14:paraId="36B5A01B" w14:textId="77777777" w:rsidR="00A76360" w:rsidRPr="00A76360" w:rsidRDefault="00A76360" w:rsidP="00A76360">
      <w:pPr>
        <w:pStyle w:val="Default"/>
        <w:spacing w:after="27"/>
        <w:ind w:left="142"/>
        <w:rPr>
          <w:b/>
        </w:rPr>
      </w:pPr>
    </w:p>
    <w:p w14:paraId="02B75841" w14:textId="77777777" w:rsidR="00416C45" w:rsidRPr="005904FB" w:rsidRDefault="007E1396" w:rsidP="00933383">
      <w:pPr>
        <w:pStyle w:val="Default"/>
        <w:numPr>
          <w:ilvl w:val="0"/>
          <w:numId w:val="6"/>
        </w:numPr>
        <w:spacing w:after="27"/>
        <w:ind w:left="567" w:hanging="567"/>
        <w:jc w:val="both"/>
      </w:pPr>
      <w:r w:rsidRPr="005904FB">
        <w:t xml:space="preserve">Kopējā Līguma summa ir EUR 32 899,80 (trīsdesmit divi tūkstoši astoņi simti deviņdesmit deviņi </w:t>
      </w:r>
      <w:proofErr w:type="spellStart"/>
      <w:r w:rsidRPr="005904FB">
        <w:t>euro</w:t>
      </w:r>
      <w:proofErr w:type="spellEnd"/>
      <w:r w:rsidRPr="005904FB">
        <w:t xml:space="preserve"> un 80 centi) bez pievienotās vērtības nodokļa (turpmāk – PVN) (turpmāk – Līguma summa).</w:t>
      </w:r>
    </w:p>
    <w:p w14:paraId="6A5B2437" w14:textId="77777777" w:rsidR="00CF5614" w:rsidRPr="005904FB" w:rsidRDefault="00416C45" w:rsidP="00933383">
      <w:pPr>
        <w:pStyle w:val="Default"/>
        <w:numPr>
          <w:ilvl w:val="0"/>
          <w:numId w:val="6"/>
        </w:numPr>
        <w:spacing w:after="27"/>
        <w:ind w:left="567" w:hanging="567"/>
        <w:jc w:val="both"/>
      </w:pPr>
      <w:r w:rsidRPr="005904FB">
        <w:t>PVN tiek aprēķināts atbilstoši spēkā esošajai nodokļa likmei. Nodokļu jomu reglamentējošo normatīvo aktu izmaiņu gadījumā PVN likme tiek piemērota saskaņā ar Darbu brīdī spēkā esošajiem normatīvajiem aktiem, neveicot atsevišķus grozījumus pie šīs vienošanās.</w:t>
      </w:r>
    </w:p>
    <w:p w14:paraId="48097B90" w14:textId="09D47D29" w:rsidR="001C1B33" w:rsidRPr="005904FB" w:rsidRDefault="00CF5614" w:rsidP="00933383">
      <w:pPr>
        <w:pStyle w:val="Default"/>
        <w:numPr>
          <w:ilvl w:val="0"/>
          <w:numId w:val="6"/>
        </w:numPr>
        <w:spacing w:after="27"/>
        <w:ind w:left="567" w:hanging="567"/>
        <w:jc w:val="both"/>
      </w:pPr>
      <w:r w:rsidRPr="005904FB">
        <w:t xml:space="preserve">Visi </w:t>
      </w:r>
      <w:r w:rsidRPr="005904FB">
        <w:rPr>
          <w:iCs/>
        </w:rPr>
        <w:t xml:space="preserve">Darbi </w:t>
      </w:r>
      <w:r w:rsidRPr="005904FB">
        <w:t xml:space="preserve">izpildāmi par </w:t>
      </w:r>
      <w:r w:rsidRPr="005904FB">
        <w:rPr>
          <w:iCs/>
        </w:rPr>
        <w:t xml:space="preserve">Izpildītāja </w:t>
      </w:r>
      <w:r w:rsidRPr="005904FB">
        <w:t xml:space="preserve">piedāvāto </w:t>
      </w:r>
      <w:r w:rsidR="00DB41AD">
        <w:t>l</w:t>
      </w:r>
      <w:r w:rsidRPr="005904FB">
        <w:t>īgumcenu</w:t>
      </w:r>
      <w:r w:rsidR="00DB41AD">
        <w:t xml:space="preserve"> atbilstoši šī Līguma 1. pielikumā noteiktajam</w:t>
      </w:r>
      <w:r w:rsidRPr="005904FB">
        <w:t>, nekādu papildus darbu vai neparedzēto darbu apmaksa Līgumā nav paredzēta.</w:t>
      </w:r>
    </w:p>
    <w:p w14:paraId="198884EA" w14:textId="77777777" w:rsidR="001C1B33" w:rsidRPr="005904FB" w:rsidRDefault="001C1B33" w:rsidP="00933383">
      <w:pPr>
        <w:pStyle w:val="Default"/>
        <w:numPr>
          <w:ilvl w:val="0"/>
          <w:numId w:val="6"/>
        </w:numPr>
        <w:spacing w:after="27"/>
        <w:ind w:left="567" w:hanging="567"/>
        <w:jc w:val="both"/>
      </w:pPr>
      <w:r w:rsidRPr="005904FB">
        <w:t xml:space="preserve">Līguma summā </w:t>
      </w:r>
      <w:r w:rsidRPr="005904FB">
        <w:rPr>
          <w:iCs/>
        </w:rPr>
        <w:t xml:space="preserve">Izpildītājs </w:t>
      </w:r>
      <w:r w:rsidRPr="005904FB">
        <w:t>ir ietvēris pilnīgi visas izmaksas un visus riskus, lai pilnībā veiktu Darbus par noteikto Līguma summu.</w:t>
      </w:r>
    </w:p>
    <w:p w14:paraId="6D6434DA" w14:textId="1A061A56" w:rsidR="005904FB" w:rsidRPr="005904FB" w:rsidRDefault="001C1B33" w:rsidP="00933383">
      <w:pPr>
        <w:pStyle w:val="Default"/>
        <w:numPr>
          <w:ilvl w:val="0"/>
          <w:numId w:val="6"/>
        </w:numPr>
        <w:spacing w:after="27"/>
        <w:ind w:left="567" w:hanging="567"/>
        <w:jc w:val="both"/>
      </w:pPr>
      <w:r w:rsidRPr="005904FB">
        <w:t>Pasūtītājs veic samaksu, pārskaitot Izpildītāja rēķinā norādīto naudas summu uz Izpildītāja norādīto bankas kontu par faktiski veiktajiem Darbiem ne vēlāk kā 30 (trīsdesmit) darba dienu laikā pēc nodošanas – pieņemšanas akta abpusējas parakstīšanas un rēķina saņemšanas no Izpildītāja.</w:t>
      </w:r>
    </w:p>
    <w:p w14:paraId="772D281C" w14:textId="6E1E2E0B" w:rsidR="005904FB" w:rsidRPr="005904FB" w:rsidRDefault="005904FB" w:rsidP="00933383">
      <w:pPr>
        <w:pStyle w:val="Default"/>
        <w:numPr>
          <w:ilvl w:val="0"/>
          <w:numId w:val="6"/>
        </w:numPr>
        <w:spacing w:after="27"/>
        <w:ind w:left="567" w:hanging="567"/>
        <w:jc w:val="both"/>
      </w:pPr>
      <w:r w:rsidRPr="005904FB">
        <w:t xml:space="preserve">Izpildītājs rēķinu par izdarītajiem Darbiem nosūta uz Pasūtītāja e-pasta adresi: </w:t>
      </w:r>
      <w:hyperlink r:id="rId8" w:history="1">
        <w:r w:rsidRPr="005904FB">
          <w:rPr>
            <w:u w:val="single"/>
          </w:rPr>
          <w:t>rvc@rigasveseliba.lv</w:t>
        </w:r>
      </w:hyperlink>
      <w:r w:rsidRPr="005904FB">
        <w:t>.</w:t>
      </w:r>
    </w:p>
    <w:p w14:paraId="6DFFAF4D" w14:textId="62C4F35E" w:rsidR="00A76360" w:rsidRPr="005904FB" w:rsidRDefault="005904FB" w:rsidP="00A76360">
      <w:pPr>
        <w:pStyle w:val="Default"/>
        <w:numPr>
          <w:ilvl w:val="0"/>
          <w:numId w:val="6"/>
        </w:numPr>
        <w:spacing w:after="27"/>
        <w:ind w:left="567" w:hanging="567"/>
        <w:jc w:val="both"/>
      </w:pPr>
      <w:r w:rsidRPr="005904FB">
        <w:t>Izpildītājs rēķinā norāda Pasūtītāja Līguma numuru, Līguma noslēgšanas datumu un veikto Darbu atšifrējumu.</w:t>
      </w:r>
    </w:p>
    <w:p w14:paraId="33D2D56D" w14:textId="77777777" w:rsidR="001C1B33" w:rsidRPr="001C1B33" w:rsidRDefault="001C1B33" w:rsidP="001C1B33">
      <w:pPr>
        <w:pStyle w:val="Default"/>
        <w:spacing w:after="27"/>
        <w:jc w:val="both"/>
        <w:rPr>
          <w:b/>
        </w:rPr>
      </w:pPr>
    </w:p>
    <w:p w14:paraId="32646135" w14:textId="0E803F81" w:rsidR="00D44BBF" w:rsidRPr="00A76360" w:rsidRDefault="00D44BBF" w:rsidP="004946C1">
      <w:pPr>
        <w:pStyle w:val="Default"/>
        <w:numPr>
          <w:ilvl w:val="0"/>
          <w:numId w:val="1"/>
        </w:numPr>
        <w:spacing w:after="27"/>
        <w:ind w:left="142" w:hanging="142"/>
        <w:jc w:val="center"/>
        <w:rPr>
          <w:b/>
        </w:rPr>
      </w:pPr>
      <w:r w:rsidRPr="004946C1">
        <w:rPr>
          <w:b/>
          <w:bCs/>
        </w:rPr>
        <w:lastRenderedPageBreak/>
        <w:t>DARBU IZPILDES UN PIEŅEMŠANAS KĀRTĪBA</w:t>
      </w:r>
    </w:p>
    <w:p w14:paraId="6F9F4A8D" w14:textId="77777777" w:rsidR="00A76360" w:rsidRPr="005904FB" w:rsidRDefault="00A76360" w:rsidP="00A76360">
      <w:pPr>
        <w:pStyle w:val="Default"/>
        <w:spacing w:after="27"/>
        <w:ind w:left="142"/>
        <w:rPr>
          <w:b/>
        </w:rPr>
      </w:pPr>
    </w:p>
    <w:p w14:paraId="4171D846" w14:textId="77777777" w:rsidR="005904FB" w:rsidRPr="00933383" w:rsidRDefault="005904FB" w:rsidP="00612B3A">
      <w:pPr>
        <w:pStyle w:val="Default"/>
        <w:numPr>
          <w:ilvl w:val="0"/>
          <w:numId w:val="7"/>
        </w:numPr>
        <w:spacing w:after="27"/>
        <w:ind w:left="567" w:hanging="567"/>
        <w:jc w:val="both"/>
      </w:pPr>
      <w:r w:rsidRPr="00933383">
        <w:rPr>
          <w:iCs/>
        </w:rPr>
        <w:t xml:space="preserve">Darbu </w:t>
      </w:r>
      <w:r w:rsidRPr="00933383">
        <w:t xml:space="preserve">izpildes laiks ir trīs kalendārie mēneši no Līguma spēkā stāšanās dienas. </w:t>
      </w:r>
    </w:p>
    <w:p w14:paraId="098B9B89" w14:textId="77777777" w:rsidR="005904FB" w:rsidRPr="00933383" w:rsidRDefault="005904FB" w:rsidP="00612B3A">
      <w:pPr>
        <w:pStyle w:val="Default"/>
        <w:numPr>
          <w:ilvl w:val="0"/>
          <w:numId w:val="7"/>
        </w:numPr>
        <w:spacing w:after="27"/>
        <w:ind w:left="567" w:hanging="567"/>
        <w:jc w:val="both"/>
      </w:pPr>
      <w:r w:rsidRPr="00933383">
        <w:rPr>
          <w:iCs/>
        </w:rPr>
        <w:t xml:space="preserve">Pasūtītājs </w:t>
      </w:r>
      <w:r w:rsidRPr="00933383">
        <w:t xml:space="preserve">pieņem </w:t>
      </w:r>
      <w:r w:rsidRPr="00933383">
        <w:rPr>
          <w:iCs/>
        </w:rPr>
        <w:t xml:space="preserve">Darbus </w:t>
      </w:r>
      <w:r w:rsidRPr="00933383">
        <w:t xml:space="preserve">pēc pilna apjoma izpildes ar pieņemšanas – nodošanas aktu (turpmāk - Akts), ko sagatavo un iesniedz </w:t>
      </w:r>
      <w:r w:rsidRPr="00933383">
        <w:rPr>
          <w:iCs/>
        </w:rPr>
        <w:t xml:space="preserve">Izpildītājs. </w:t>
      </w:r>
    </w:p>
    <w:p w14:paraId="6550BC38" w14:textId="77777777" w:rsidR="00B2787A" w:rsidRPr="00933383" w:rsidRDefault="005904FB" w:rsidP="00612B3A">
      <w:pPr>
        <w:pStyle w:val="Default"/>
        <w:numPr>
          <w:ilvl w:val="0"/>
          <w:numId w:val="7"/>
        </w:numPr>
        <w:spacing w:after="27"/>
        <w:ind w:left="567" w:hanging="567"/>
        <w:jc w:val="both"/>
      </w:pPr>
      <w:r w:rsidRPr="00933383">
        <w:rPr>
          <w:iCs/>
        </w:rPr>
        <w:t xml:space="preserve">Pasūtītājs </w:t>
      </w:r>
      <w:r w:rsidRPr="00933383">
        <w:t xml:space="preserve">Aktu paraksta 10 (desmit) darba dienu laikā no tā saņemšanas dienas vai iesniedz </w:t>
      </w:r>
      <w:r w:rsidRPr="00933383">
        <w:rPr>
          <w:iCs/>
        </w:rPr>
        <w:t xml:space="preserve">Izpildītājam </w:t>
      </w:r>
      <w:r w:rsidRPr="00933383">
        <w:t xml:space="preserve">motivētu atteikumu Aktu parakstīt. </w:t>
      </w:r>
    </w:p>
    <w:p w14:paraId="763D7D9F" w14:textId="77777777" w:rsidR="00B2787A" w:rsidRPr="00933383" w:rsidRDefault="005904FB" w:rsidP="00612B3A">
      <w:pPr>
        <w:pStyle w:val="Default"/>
        <w:numPr>
          <w:ilvl w:val="0"/>
          <w:numId w:val="7"/>
        </w:numPr>
        <w:spacing w:after="27"/>
        <w:ind w:left="567" w:hanging="567"/>
        <w:jc w:val="both"/>
      </w:pPr>
      <w:r w:rsidRPr="00933383">
        <w:t xml:space="preserve">Līguma 3.3. punktā minētā atteikuma gadījumā </w:t>
      </w:r>
      <w:r w:rsidRPr="00933383">
        <w:rPr>
          <w:iCs/>
        </w:rPr>
        <w:t xml:space="preserve">Izpildītājs </w:t>
      </w:r>
      <w:r w:rsidRPr="00933383">
        <w:t xml:space="preserve">3 (trīs) darba dienu laikā rakstveidā paziņo </w:t>
      </w:r>
      <w:r w:rsidRPr="00933383">
        <w:rPr>
          <w:iCs/>
        </w:rPr>
        <w:t xml:space="preserve">Pasūtītājam </w:t>
      </w:r>
      <w:r w:rsidRPr="00933383">
        <w:t xml:space="preserve">termiņu, kurā tiks novērstas konstatētās nepilnības </w:t>
      </w:r>
      <w:r w:rsidRPr="00933383">
        <w:rPr>
          <w:iCs/>
        </w:rPr>
        <w:t xml:space="preserve">Darbos </w:t>
      </w:r>
      <w:r w:rsidRPr="00933383">
        <w:t>vai iesniedz pamatotus iebildumus.</w:t>
      </w:r>
      <w:r w:rsidR="00B2787A" w:rsidRPr="00933383">
        <w:t xml:space="preserve"> </w:t>
      </w:r>
    </w:p>
    <w:p w14:paraId="3B76301B" w14:textId="6DED5C0B" w:rsidR="00B2787A" w:rsidRPr="00933383" w:rsidRDefault="00B2787A" w:rsidP="00612B3A">
      <w:pPr>
        <w:pStyle w:val="Default"/>
        <w:numPr>
          <w:ilvl w:val="0"/>
          <w:numId w:val="7"/>
        </w:numPr>
        <w:spacing w:after="27"/>
        <w:ind w:left="567" w:hanging="567"/>
        <w:jc w:val="both"/>
      </w:pPr>
      <w:r w:rsidRPr="00933383">
        <w:t xml:space="preserve">Pēc konstatēto nepilnību novēršanas </w:t>
      </w:r>
      <w:r w:rsidRPr="00933383">
        <w:rPr>
          <w:iCs/>
        </w:rPr>
        <w:t xml:space="preserve">Izpildītājs </w:t>
      </w:r>
      <w:r w:rsidRPr="00933383">
        <w:t xml:space="preserve">iesniedz Aktu atkārtoti un tas tiek izskatīts un parakstīts, ievērojot 3.3. punkta noteikumus. Nepilnību novēršana nevar būt pamats </w:t>
      </w:r>
      <w:r w:rsidRPr="00933383">
        <w:rPr>
          <w:iCs/>
        </w:rPr>
        <w:t xml:space="preserve">Darbu </w:t>
      </w:r>
      <w:r w:rsidRPr="00933383">
        <w:t xml:space="preserve">izpildes termiņa pagarināšanai. </w:t>
      </w:r>
    </w:p>
    <w:p w14:paraId="11F54847" w14:textId="75257617" w:rsidR="005904FB" w:rsidRPr="00017E7B" w:rsidRDefault="005904FB" w:rsidP="00017E7B">
      <w:pPr>
        <w:pStyle w:val="Default"/>
        <w:spacing w:after="27"/>
        <w:rPr>
          <w:b/>
        </w:rPr>
      </w:pPr>
    </w:p>
    <w:p w14:paraId="28C62393" w14:textId="3B4A87FD" w:rsidR="00D44BBF" w:rsidRPr="00A76360" w:rsidRDefault="00D44BBF" w:rsidP="004946C1">
      <w:pPr>
        <w:numPr>
          <w:ilvl w:val="0"/>
          <w:numId w:val="1"/>
        </w:numPr>
        <w:tabs>
          <w:tab w:val="left" w:pos="0"/>
        </w:tabs>
        <w:suppressAutoHyphens/>
        <w:autoSpaceDE w:val="0"/>
        <w:ind w:left="142" w:hanging="142"/>
        <w:jc w:val="center"/>
        <w:rPr>
          <w:b/>
        </w:rPr>
      </w:pPr>
      <w:r w:rsidRPr="004946C1">
        <w:rPr>
          <w:b/>
          <w:bCs/>
        </w:rPr>
        <w:t>IZPILDĪTĀJA PIENĀKUMI</w:t>
      </w:r>
    </w:p>
    <w:p w14:paraId="471444C6" w14:textId="77777777" w:rsidR="00A76360" w:rsidRPr="005E1AC5" w:rsidRDefault="00A76360" w:rsidP="00A76360">
      <w:pPr>
        <w:tabs>
          <w:tab w:val="left" w:pos="0"/>
        </w:tabs>
        <w:suppressAutoHyphens/>
        <w:autoSpaceDE w:val="0"/>
        <w:ind w:left="142"/>
        <w:rPr>
          <w:b/>
        </w:rPr>
      </w:pPr>
    </w:p>
    <w:p w14:paraId="354FC203" w14:textId="1B0A9B25" w:rsidR="005E1AC5" w:rsidRPr="00933383" w:rsidRDefault="005E1AC5" w:rsidP="00933383">
      <w:pPr>
        <w:pStyle w:val="ListParagraph"/>
        <w:numPr>
          <w:ilvl w:val="0"/>
          <w:numId w:val="8"/>
        </w:numPr>
        <w:tabs>
          <w:tab w:val="left" w:pos="0"/>
        </w:tabs>
        <w:suppressAutoHyphens/>
        <w:autoSpaceDE w:val="0"/>
        <w:ind w:left="567" w:hanging="567"/>
        <w:jc w:val="both"/>
      </w:pPr>
      <w:r w:rsidRPr="00933383">
        <w:rPr>
          <w:iCs/>
        </w:rPr>
        <w:t xml:space="preserve">Izpildītājs </w:t>
      </w:r>
      <w:r w:rsidRPr="00933383">
        <w:t xml:space="preserve">apņemas veikt visus </w:t>
      </w:r>
      <w:r w:rsidRPr="00933383">
        <w:rPr>
          <w:iCs/>
        </w:rPr>
        <w:t xml:space="preserve">Darbus Objektā </w:t>
      </w:r>
      <w:r w:rsidRPr="00933383">
        <w:t xml:space="preserve">sertificēta atbildīgā būvdarbu vadītāja vadībā, kurš norādīts </w:t>
      </w:r>
      <w:r w:rsidRPr="00933383">
        <w:rPr>
          <w:iCs/>
        </w:rPr>
        <w:t xml:space="preserve">Izpildītāja </w:t>
      </w:r>
      <w:r w:rsidRPr="00933383">
        <w:t>piedāvājumā Iepirkuma procedūrai.</w:t>
      </w:r>
    </w:p>
    <w:p w14:paraId="1B552444" w14:textId="77777777" w:rsidR="005E1AC5" w:rsidRPr="00514E07" w:rsidRDefault="005E1AC5" w:rsidP="00933383">
      <w:pPr>
        <w:pStyle w:val="ListParagraph"/>
        <w:numPr>
          <w:ilvl w:val="0"/>
          <w:numId w:val="8"/>
        </w:numPr>
        <w:tabs>
          <w:tab w:val="left" w:pos="0"/>
        </w:tabs>
        <w:suppressAutoHyphens/>
        <w:autoSpaceDE w:val="0"/>
        <w:ind w:left="567" w:hanging="567"/>
        <w:jc w:val="both"/>
      </w:pPr>
      <w:r w:rsidRPr="00933383">
        <w:t xml:space="preserve">Atbildīgā būvdarbu vadītāja nomaiņa </w:t>
      </w:r>
      <w:r w:rsidRPr="00933383">
        <w:rPr>
          <w:iCs/>
        </w:rPr>
        <w:t xml:space="preserve">Objektā </w:t>
      </w:r>
      <w:r w:rsidRPr="00933383">
        <w:t xml:space="preserve">notiek tikai ar </w:t>
      </w:r>
      <w:r w:rsidRPr="00933383">
        <w:rPr>
          <w:iCs/>
        </w:rPr>
        <w:t xml:space="preserve">Pasūtītāja </w:t>
      </w:r>
      <w:r w:rsidRPr="00933383">
        <w:t xml:space="preserve">piekrišanu, vai pēc </w:t>
      </w:r>
      <w:r w:rsidRPr="00933383">
        <w:rPr>
          <w:iCs/>
        </w:rPr>
        <w:t xml:space="preserve">Pasūtītāja </w:t>
      </w:r>
      <w:r w:rsidRPr="00933383">
        <w:t xml:space="preserve">iniciatīvas, ja atbildīgais būvdarbu vadītājs neveic kvalitatīvi savus </w:t>
      </w:r>
      <w:r w:rsidRPr="00514E07">
        <w:t>pienākumus.</w:t>
      </w:r>
    </w:p>
    <w:p w14:paraId="3AD62305" w14:textId="77777777" w:rsidR="005E1AC5" w:rsidRPr="00514E07" w:rsidRDefault="005E1AC5" w:rsidP="00933383">
      <w:pPr>
        <w:pStyle w:val="ListParagraph"/>
        <w:numPr>
          <w:ilvl w:val="0"/>
          <w:numId w:val="8"/>
        </w:numPr>
        <w:tabs>
          <w:tab w:val="left" w:pos="0"/>
        </w:tabs>
        <w:suppressAutoHyphens/>
        <w:autoSpaceDE w:val="0"/>
        <w:ind w:left="567" w:hanging="567"/>
        <w:jc w:val="both"/>
      </w:pPr>
      <w:r w:rsidRPr="00514E07">
        <w:t xml:space="preserve">Nomaiņas gadījumā atbildīgā būvdarbu vadītāja kvalifikācijai un pieredzei jāatbilst Iepirkuma procedūras nolikumā noteiktajām prasībām. </w:t>
      </w:r>
    </w:p>
    <w:p w14:paraId="34EA3F1B" w14:textId="594556BE" w:rsidR="005E1AC5" w:rsidRPr="00514E07" w:rsidRDefault="005E1AC5" w:rsidP="00514E07">
      <w:pPr>
        <w:pStyle w:val="ListParagraph"/>
        <w:numPr>
          <w:ilvl w:val="0"/>
          <w:numId w:val="8"/>
        </w:numPr>
        <w:tabs>
          <w:tab w:val="left" w:pos="0"/>
        </w:tabs>
        <w:suppressAutoHyphens/>
        <w:autoSpaceDE w:val="0"/>
        <w:ind w:left="567" w:hanging="567"/>
        <w:jc w:val="both"/>
      </w:pPr>
      <w:bookmarkStart w:id="0" w:name="_Hlk527380822"/>
      <w:r w:rsidRPr="00514E07">
        <w:t>Izpildītājs apņemas pirms darbu uzsākšanas</w:t>
      </w:r>
      <w:r w:rsidR="00514E07" w:rsidRPr="00514E07">
        <w:t xml:space="preserve"> </w:t>
      </w:r>
      <w:r w:rsidRPr="00514E07">
        <w:t>saskaņotu darbu izpildes grafiku.</w:t>
      </w:r>
    </w:p>
    <w:bookmarkEnd w:id="0"/>
    <w:p w14:paraId="0FA3C6D9" w14:textId="5A500237" w:rsidR="005E1AC5" w:rsidRPr="004E3DE7" w:rsidRDefault="00DB41AD" w:rsidP="00DB41AD">
      <w:pPr>
        <w:pStyle w:val="ListParagraph"/>
        <w:numPr>
          <w:ilvl w:val="0"/>
          <w:numId w:val="8"/>
        </w:numPr>
        <w:tabs>
          <w:tab w:val="left" w:pos="0"/>
        </w:tabs>
        <w:suppressAutoHyphens/>
        <w:autoSpaceDE w:val="0"/>
        <w:ind w:left="567" w:hanging="567"/>
        <w:jc w:val="both"/>
        <w:rPr>
          <w:color w:val="FF0000"/>
        </w:rPr>
      </w:pPr>
      <w:r>
        <w:t xml:space="preserve">Darbi tiek veikti </w:t>
      </w:r>
      <w:r w:rsidRPr="00F70042">
        <w:t>saskaņā ar</w:t>
      </w:r>
      <w:r>
        <w:t xml:space="preserve"> šo līgumu un</w:t>
      </w:r>
      <w:r w:rsidRPr="00F70042">
        <w:t xml:space="preserve"> </w:t>
      </w:r>
      <w:r>
        <w:t>i</w:t>
      </w:r>
      <w:r w:rsidRPr="00F70042">
        <w:t>epirkuma procedūras tehnisko dokumentāciju</w:t>
      </w:r>
      <w:r>
        <w:t xml:space="preserve">, ievērojot normatīvajos aktos noteiktās prasības, kvalitāti un noteiktos termiņus. </w:t>
      </w:r>
      <w:r w:rsidR="005E1AC5" w:rsidRPr="00933383">
        <w:t xml:space="preserve">Par visiem apstākļiem, kas ietekmē </w:t>
      </w:r>
      <w:r w:rsidR="005E1AC5" w:rsidRPr="00933383">
        <w:rPr>
          <w:iCs/>
        </w:rPr>
        <w:t xml:space="preserve">Darbu </w:t>
      </w:r>
      <w:r w:rsidR="005E1AC5" w:rsidRPr="00933383">
        <w:t xml:space="preserve">izpildi, </w:t>
      </w:r>
      <w:r w:rsidR="005E1AC5" w:rsidRPr="00933383">
        <w:rPr>
          <w:iCs/>
        </w:rPr>
        <w:t xml:space="preserve">Izpildītājs </w:t>
      </w:r>
      <w:r w:rsidR="005E1AC5" w:rsidRPr="00933383">
        <w:t xml:space="preserve">nekavējoties rakstveidā informē </w:t>
      </w:r>
      <w:r w:rsidR="005E1AC5" w:rsidRPr="00933383">
        <w:rPr>
          <w:iCs/>
        </w:rPr>
        <w:t>Pasūtītāju</w:t>
      </w:r>
      <w:r w:rsidR="005E1AC5" w:rsidRPr="00933383">
        <w:t xml:space="preserve">. </w:t>
      </w:r>
    </w:p>
    <w:p w14:paraId="4A71DF15" w14:textId="2BFA4664" w:rsidR="004E3DE7" w:rsidRPr="004E3DE7" w:rsidRDefault="004E3DE7" w:rsidP="00DB41AD">
      <w:pPr>
        <w:pStyle w:val="ListParagraph"/>
        <w:numPr>
          <w:ilvl w:val="0"/>
          <w:numId w:val="8"/>
        </w:numPr>
        <w:tabs>
          <w:tab w:val="left" w:pos="0"/>
        </w:tabs>
        <w:suppressAutoHyphens/>
        <w:autoSpaceDE w:val="0"/>
        <w:ind w:left="567" w:hanging="567"/>
        <w:jc w:val="both"/>
      </w:pPr>
      <w:r w:rsidRPr="004E3DE7">
        <w:t xml:space="preserve">Darbi tiek veikti saskaņā ar atbilstoša </w:t>
      </w:r>
      <w:proofErr w:type="spellStart"/>
      <w:r w:rsidRPr="004E3DE7">
        <w:t>būvspeciālista</w:t>
      </w:r>
      <w:proofErr w:type="spellEnd"/>
      <w:r w:rsidRPr="004E3DE7">
        <w:t xml:space="preserve"> vai </w:t>
      </w:r>
      <w:proofErr w:type="spellStart"/>
      <w:r w:rsidRPr="004E3DE7">
        <w:t>būvkomersanta</w:t>
      </w:r>
      <w:proofErr w:type="spellEnd"/>
      <w:r w:rsidRPr="004E3DE7">
        <w:t xml:space="preserve"> izstrādātu iekšējo inženiertīklu novietojuma plānu, kurā norādīts iekšējā inženiertīkla novietojums būvē vai telpu grupā, uz būves stāva plāna vai telpu grupas plāna.</w:t>
      </w:r>
    </w:p>
    <w:p w14:paraId="77E64959" w14:textId="77777777" w:rsidR="00DB41AD" w:rsidRPr="00DB41AD" w:rsidRDefault="00DB41AD" w:rsidP="00DB41AD">
      <w:pPr>
        <w:pStyle w:val="ListParagraph"/>
        <w:numPr>
          <w:ilvl w:val="0"/>
          <w:numId w:val="8"/>
        </w:numPr>
        <w:tabs>
          <w:tab w:val="left" w:pos="0"/>
        </w:tabs>
        <w:suppressAutoHyphens/>
        <w:autoSpaceDE w:val="0"/>
        <w:ind w:left="567" w:hanging="567"/>
        <w:jc w:val="both"/>
      </w:pPr>
      <w:r w:rsidRPr="00DB41AD">
        <w:t xml:space="preserve">Darbu veikšana nedrīkst radīt traucējumus </w:t>
      </w:r>
      <w:r w:rsidRPr="00DB41AD">
        <w:rPr>
          <w:iCs/>
        </w:rPr>
        <w:t xml:space="preserve">Pasūtītāja </w:t>
      </w:r>
      <w:r w:rsidRPr="00DB41AD">
        <w:t xml:space="preserve">darbībā. Visu Darbu veikšana, t.sk., inženierkomunikāciju pārslēgšanās, jāsaskaņo ar </w:t>
      </w:r>
      <w:r w:rsidRPr="00DB41AD">
        <w:rPr>
          <w:iCs/>
        </w:rPr>
        <w:t xml:space="preserve">Pasūtītāja </w:t>
      </w:r>
      <w:r w:rsidRPr="00DB41AD">
        <w:t xml:space="preserve">kontaktpersonu. </w:t>
      </w:r>
    </w:p>
    <w:p w14:paraId="2740B180" w14:textId="7B617D98" w:rsidR="00DB41AD" w:rsidRPr="00933383" w:rsidRDefault="00DB41AD" w:rsidP="00DB41AD">
      <w:pPr>
        <w:pStyle w:val="ListParagraph"/>
        <w:numPr>
          <w:ilvl w:val="0"/>
          <w:numId w:val="8"/>
        </w:numPr>
        <w:tabs>
          <w:tab w:val="left" w:pos="0"/>
        </w:tabs>
        <w:suppressAutoHyphens/>
        <w:autoSpaceDE w:val="0"/>
        <w:ind w:left="567" w:hanging="567"/>
        <w:jc w:val="both"/>
        <w:rPr>
          <w:color w:val="FF0000"/>
        </w:rPr>
      </w:pPr>
      <w:r w:rsidRPr="00DB41AD">
        <w:rPr>
          <w:iCs/>
        </w:rPr>
        <w:t xml:space="preserve">Darbi </w:t>
      </w:r>
      <w:r w:rsidRPr="00DB41AD">
        <w:t>jāveic, ievērojot Pasūtītāja darba specifiku, pacientu intereses, darba režīmu, darbinieku darba vajadzības, kā arī nodrošinot un netraucējot transporta, darbinieku un pacientu plūsmas.</w:t>
      </w:r>
      <w:bookmarkStart w:id="1" w:name="_GoBack"/>
      <w:bookmarkEnd w:id="1"/>
    </w:p>
    <w:p w14:paraId="13C4D0A9" w14:textId="77777777" w:rsidR="005E1AC5" w:rsidRPr="00933383" w:rsidRDefault="005E1AC5" w:rsidP="00933383">
      <w:pPr>
        <w:pStyle w:val="ListParagraph"/>
        <w:numPr>
          <w:ilvl w:val="0"/>
          <w:numId w:val="8"/>
        </w:numPr>
        <w:tabs>
          <w:tab w:val="left" w:pos="0"/>
        </w:tabs>
        <w:suppressAutoHyphens/>
        <w:autoSpaceDE w:val="0"/>
        <w:ind w:left="567" w:hanging="567"/>
        <w:jc w:val="both"/>
        <w:rPr>
          <w:color w:val="FF0000"/>
        </w:rPr>
      </w:pPr>
      <w:r w:rsidRPr="00933383">
        <w:rPr>
          <w:iCs/>
        </w:rPr>
        <w:t xml:space="preserve">Izpildītāja </w:t>
      </w:r>
      <w:r w:rsidRPr="00933383">
        <w:t xml:space="preserve">pienākumos ietilpst arī: </w:t>
      </w:r>
    </w:p>
    <w:p w14:paraId="3C59D253" w14:textId="77777777" w:rsidR="00D4154A" w:rsidRDefault="005E1AC5" w:rsidP="00D4154A">
      <w:pPr>
        <w:pStyle w:val="ListParagraph"/>
        <w:numPr>
          <w:ilvl w:val="2"/>
          <w:numId w:val="20"/>
        </w:numPr>
        <w:tabs>
          <w:tab w:val="left" w:pos="0"/>
          <w:tab w:val="left" w:pos="1276"/>
        </w:tabs>
        <w:suppressAutoHyphens/>
        <w:autoSpaceDE w:val="0"/>
        <w:ind w:hanging="153"/>
        <w:jc w:val="both"/>
      </w:pPr>
      <w:r w:rsidRPr="00933383">
        <w:t xml:space="preserve">darba drošības, aizsardzības, ugunsdrošības un apkārtējās vides aizsardzības noteikumu izpilde un ievērošana; </w:t>
      </w:r>
    </w:p>
    <w:p w14:paraId="10C7F85A" w14:textId="77777777" w:rsidR="00D4154A" w:rsidRDefault="005E1AC5" w:rsidP="00D4154A">
      <w:pPr>
        <w:pStyle w:val="ListParagraph"/>
        <w:numPr>
          <w:ilvl w:val="2"/>
          <w:numId w:val="20"/>
        </w:numPr>
        <w:tabs>
          <w:tab w:val="left" w:pos="0"/>
          <w:tab w:val="left" w:pos="1276"/>
        </w:tabs>
        <w:suppressAutoHyphens/>
        <w:autoSpaceDE w:val="0"/>
        <w:ind w:hanging="153"/>
        <w:jc w:val="both"/>
      </w:pPr>
      <w:r w:rsidRPr="00933383">
        <w:t xml:space="preserve">tīrības un kārtības nodrošināšana </w:t>
      </w:r>
      <w:r w:rsidRPr="00D4154A">
        <w:rPr>
          <w:iCs/>
        </w:rPr>
        <w:t xml:space="preserve">Objektā </w:t>
      </w:r>
      <w:r w:rsidRPr="00933383">
        <w:t xml:space="preserve">visā </w:t>
      </w:r>
      <w:r w:rsidRPr="00D4154A">
        <w:rPr>
          <w:iCs/>
        </w:rPr>
        <w:t xml:space="preserve">Darbu </w:t>
      </w:r>
      <w:r w:rsidRPr="00933383">
        <w:t>izpildes laikā</w:t>
      </w:r>
      <w:r w:rsidR="00933383" w:rsidRPr="00933383">
        <w:t xml:space="preserve">, regulāri izvedot </w:t>
      </w:r>
      <w:r w:rsidR="00044A26">
        <w:t>būvgružus</w:t>
      </w:r>
      <w:r w:rsidR="00DB41AD">
        <w:t xml:space="preserve"> ar savu transportu un konteineriem</w:t>
      </w:r>
      <w:r w:rsidRPr="00933383">
        <w:t>;</w:t>
      </w:r>
    </w:p>
    <w:p w14:paraId="79FBFA1C" w14:textId="628F4206" w:rsidR="005E1AC5" w:rsidRPr="00933383" w:rsidRDefault="005E1AC5" w:rsidP="00D4154A">
      <w:pPr>
        <w:pStyle w:val="ListParagraph"/>
        <w:numPr>
          <w:ilvl w:val="2"/>
          <w:numId w:val="20"/>
        </w:numPr>
        <w:tabs>
          <w:tab w:val="left" w:pos="0"/>
          <w:tab w:val="left" w:pos="1276"/>
        </w:tabs>
        <w:suppressAutoHyphens/>
        <w:autoSpaceDE w:val="0"/>
        <w:ind w:hanging="153"/>
        <w:jc w:val="both"/>
      </w:pPr>
      <w:r w:rsidRPr="00933383">
        <w:t xml:space="preserve">Izpildīt Darba aizsardzības koordinatora pienākumus visā </w:t>
      </w:r>
      <w:r w:rsidRPr="00D4154A">
        <w:rPr>
          <w:iCs/>
        </w:rPr>
        <w:t xml:space="preserve">Darbu </w:t>
      </w:r>
      <w:r w:rsidRPr="00933383">
        <w:t>izpildes laikā.</w:t>
      </w:r>
    </w:p>
    <w:p w14:paraId="3AC548C6" w14:textId="1BB21A11" w:rsidR="00DB41AD" w:rsidRPr="00DB41AD" w:rsidRDefault="00044A26" w:rsidP="00933383">
      <w:pPr>
        <w:pStyle w:val="ListParagraph"/>
        <w:numPr>
          <w:ilvl w:val="0"/>
          <w:numId w:val="8"/>
        </w:numPr>
        <w:tabs>
          <w:tab w:val="left" w:pos="0"/>
        </w:tabs>
        <w:suppressAutoHyphens/>
        <w:autoSpaceDE w:val="0"/>
        <w:ind w:left="567" w:hanging="567"/>
        <w:jc w:val="both"/>
      </w:pPr>
      <w:r>
        <w:t>Būvgružu</w:t>
      </w:r>
      <w:r w:rsidR="00DB41AD" w:rsidRPr="00DB41AD">
        <w:t xml:space="preserve"> izvākšanas vietas, veidu, konteineru uzstādīšanas vietas </w:t>
      </w:r>
      <w:r w:rsidR="00DB41AD" w:rsidRPr="00DB41AD">
        <w:rPr>
          <w:iCs/>
        </w:rPr>
        <w:t xml:space="preserve">Izpildītājam </w:t>
      </w:r>
      <w:r w:rsidR="00DB41AD" w:rsidRPr="00DB41AD">
        <w:t xml:space="preserve">norāda </w:t>
      </w:r>
      <w:r w:rsidR="00DB41AD" w:rsidRPr="00DB41AD">
        <w:rPr>
          <w:iCs/>
        </w:rPr>
        <w:t xml:space="preserve">Pasūtītāja </w:t>
      </w:r>
      <w:r w:rsidR="00DB41AD" w:rsidRPr="00DB41AD">
        <w:t>kontaktpersona.</w:t>
      </w:r>
    </w:p>
    <w:p w14:paraId="350BED13" w14:textId="35207F6D" w:rsidR="005E1AC5" w:rsidRPr="00DB41AD" w:rsidRDefault="005E1AC5" w:rsidP="00933383">
      <w:pPr>
        <w:pStyle w:val="ListParagraph"/>
        <w:numPr>
          <w:ilvl w:val="0"/>
          <w:numId w:val="8"/>
        </w:numPr>
        <w:tabs>
          <w:tab w:val="left" w:pos="0"/>
        </w:tabs>
        <w:suppressAutoHyphens/>
        <w:autoSpaceDE w:val="0"/>
        <w:ind w:left="567" w:hanging="567"/>
        <w:jc w:val="both"/>
      </w:pPr>
      <w:r w:rsidRPr="00DB41AD">
        <w:rPr>
          <w:iCs/>
        </w:rPr>
        <w:t xml:space="preserve">Izpildītājam </w:t>
      </w:r>
      <w:r w:rsidRPr="00DB41AD">
        <w:t xml:space="preserve">ir pienākums pēc </w:t>
      </w:r>
      <w:r w:rsidRPr="00DB41AD">
        <w:rPr>
          <w:iCs/>
        </w:rPr>
        <w:t xml:space="preserve">Pasūtītāja </w:t>
      </w:r>
      <w:r w:rsidRPr="00DB41AD">
        <w:t xml:space="preserve">pieprasījuma 3 (trīs) darba dienu laikā iesniegt pārskatu par </w:t>
      </w:r>
      <w:r w:rsidRPr="00DB41AD">
        <w:rPr>
          <w:iCs/>
        </w:rPr>
        <w:t xml:space="preserve">Darbu </w:t>
      </w:r>
      <w:r w:rsidRPr="00DB41AD">
        <w:t xml:space="preserve">izpildes gaitu </w:t>
      </w:r>
      <w:r w:rsidRPr="00DB41AD">
        <w:rPr>
          <w:iCs/>
        </w:rPr>
        <w:t xml:space="preserve">Objektā. </w:t>
      </w:r>
    </w:p>
    <w:p w14:paraId="342EA132" w14:textId="77777777" w:rsidR="00DB41AD" w:rsidRPr="00DB41AD" w:rsidRDefault="005E1AC5" w:rsidP="00DB41AD">
      <w:pPr>
        <w:pStyle w:val="ListParagraph"/>
        <w:numPr>
          <w:ilvl w:val="0"/>
          <w:numId w:val="8"/>
        </w:numPr>
        <w:tabs>
          <w:tab w:val="left" w:pos="0"/>
        </w:tabs>
        <w:suppressAutoHyphens/>
        <w:autoSpaceDE w:val="0"/>
        <w:ind w:left="567" w:hanging="567"/>
        <w:jc w:val="both"/>
      </w:pPr>
      <w:r w:rsidRPr="00DB41AD">
        <w:rPr>
          <w:iCs/>
        </w:rPr>
        <w:t xml:space="preserve">Izpildītājam </w:t>
      </w:r>
      <w:r w:rsidRPr="00DB41AD">
        <w:t xml:space="preserve">ir pienākums brīdināt </w:t>
      </w:r>
      <w:r w:rsidRPr="00DB41AD">
        <w:rPr>
          <w:iCs/>
        </w:rPr>
        <w:t>Pasūtītāju</w:t>
      </w:r>
      <w:r w:rsidRPr="00DB41AD">
        <w:t xml:space="preserve">, ja </w:t>
      </w:r>
      <w:r w:rsidRPr="00DB41AD">
        <w:rPr>
          <w:iCs/>
        </w:rPr>
        <w:t xml:space="preserve">Darbu </w:t>
      </w:r>
      <w:r w:rsidRPr="00DB41AD">
        <w:t>izpildes gaitā radušies apstākļi, kas var būt bīstami cilvēku veselībai, dzīvībai vai apkārtējai videi, kā arī nekavējoties veikt visus nepieciešamos pasākumus radušos apstākļu novēršanai.</w:t>
      </w:r>
    </w:p>
    <w:p w14:paraId="202F23B5" w14:textId="57CFB394" w:rsidR="00305179" w:rsidRPr="00A76360" w:rsidRDefault="005E1AC5" w:rsidP="00DB41AD">
      <w:pPr>
        <w:pStyle w:val="ListParagraph"/>
        <w:numPr>
          <w:ilvl w:val="0"/>
          <w:numId w:val="8"/>
        </w:numPr>
        <w:tabs>
          <w:tab w:val="left" w:pos="0"/>
        </w:tabs>
        <w:suppressAutoHyphens/>
        <w:autoSpaceDE w:val="0"/>
        <w:ind w:left="567" w:hanging="567"/>
        <w:jc w:val="both"/>
      </w:pPr>
      <w:r w:rsidRPr="00DB41AD">
        <w:rPr>
          <w:iCs/>
        </w:rPr>
        <w:t xml:space="preserve">Izpildītājam </w:t>
      </w:r>
      <w:r w:rsidRPr="00DB41AD">
        <w:t xml:space="preserve">ir pienākums pēc </w:t>
      </w:r>
      <w:r w:rsidRPr="00DB41AD">
        <w:rPr>
          <w:iCs/>
        </w:rPr>
        <w:t xml:space="preserve">Darbu </w:t>
      </w:r>
      <w:r w:rsidRPr="00DB41AD">
        <w:t xml:space="preserve">izpildes sakopt </w:t>
      </w:r>
      <w:r w:rsidR="00933383" w:rsidRPr="00DB41AD">
        <w:t xml:space="preserve">Darbu veikšanas </w:t>
      </w:r>
      <w:r w:rsidRPr="00DB41AD">
        <w:t xml:space="preserve">teritoriju un likvidēt iespējamos vides bojājumus, kas nodarīti </w:t>
      </w:r>
      <w:r w:rsidRPr="00DB41AD">
        <w:rPr>
          <w:iCs/>
        </w:rPr>
        <w:t xml:space="preserve">Darbu </w:t>
      </w:r>
      <w:r w:rsidRPr="00DB41AD">
        <w:t>izpildes laikā.</w:t>
      </w:r>
    </w:p>
    <w:p w14:paraId="0B0965CA" w14:textId="4ACE4142" w:rsidR="00D44BBF" w:rsidRPr="00305179" w:rsidRDefault="00D44BBF" w:rsidP="004946C1">
      <w:pPr>
        <w:pStyle w:val="Default"/>
        <w:numPr>
          <w:ilvl w:val="0"/>
          <w:numId w:val="1"/>
        </w:numPr>
        <w:spacing w:after="22"/>
        <w:ind w:left="142" w:hanging="142"/>
        <w:jc w:val="center"/>
        <w:rPr>
          <w:b/>
        </w:rPr>
      </w:pPr>
      <w:r w:rsidRPr="004946C1">
        <w:rPr>
          <w:b/>
          <w:bCs/>
        </w:rPr>
        <w:lastRenderedPageBreak/>
        <w:t>PASŪTĪTĀJA PIENĀKUMI</w:t>
      </w:r>
    </w:p>
    <w:p w14:paraId="7A4F917D" w14:textId="77777777" w:rsidR="00305179" w:rsidRPr="008A2B2B" w:rsidRDefault="00305179" w:rsidP="00305179">
      <w:pPr>
        <w:pStyle w:val="Default"/>
        <w:spacing w:after="22"/>
        <w:ind w:left="142"/>
        <w:rPr>
          <w:b/>
        </w:rPr>
      </w:pPr>
    </w:p>
    <w:p w14:paraId="7CE02AB7" w14:textId="10684D40" w:rsidR="008A2B2B" w:rsidRPr="008A2B2B" w:rsidRDefault="008A2B2B" w:rsidP="008A2B2B">
      <w:pPr>
        <w:pStyle w:val="Default"/>
        <w:numPr>
          <w:ilvl w:val="0"/>
          <w:numId w:val="9"/>
        </w:numPr>
        <w:spacing w:after="22"/>
        <w:ind w:left="567" w:hanging="567"/>
      </w:pPr>
      <w:r w:rsidRPr="008A2B2B">
        <w:rPr>
          <w:iCs/>
        </w:rPr>
        <w:t xml:space="preserve">Pasūtītājs </w:t>
      </w:r>
      <w:r w:rsidRPr="008A2B2B">
        <w:t>apņemas pieņemt Līgumā noteiktajā termiņā, pienācīgā kvalitātē, atbilstoši</w:t>
      </w:r>
      <w:r>
        <w:t xml:space="preserve"> normatīvajos aktos un Līgumā noteiktajām </w:t>
      </w:r>
      <w:r w:rsidR="00514E07">
        <w:t>prasībām izpildītus Darbus un samaksāt</w:t>
      </w:r>
      <w:r w:rsidRPr="008A2B2B">
        <w:t xml:space="preserve"> </w:t>
      </w:r>
      <w:r w:rsidR="00514E07" w:rsidRPr="008A2B2B">
        <w:t>par tiem Līgumā noteiktajā apmērā un kārtībā</w:t>
      </w:r>
      <w:r w:rsidR="00514E07">
        <w:t>.</w:t>
      </w:r>
      <w:r w:rsidR="00514E07" w:rsidRPr="008A2B2B">
        <w:t xml:space="preserve"> </w:t>
      </w:r>
    </w:p>
    <w:p w14:paraId="43487B05" w14:textId="0C68526A" w:rsidR="008A2B2B" w:rsidRPr="008A2B2B" w:rsidRDefault="008A2B2B" w:rsidP="00514E07">
      <w:pPr>
        <w:pStyle w:val="Default"/>
        <w:numPr>
          <w:ilvl w:val="0"/>
          <w:numId w:val="9"/>
        </w:numPr>
        <w:spacing w:after="22"/>
        <w:ind w:left="567" w:hanging="567"/>
        <w:jc w:val="both"/>
      </w:pPr>
      <w:r w:rsidRPr="008A2B2B">
        <w:rPr>
          <w:iCs/>
        </w:rPr>
        <w:t xml:space="preserve">Pasūtītājs </w:t>
      </w:r>
      <w:r w:rsidRPr="008A2B2B">
        <w:t xml:space="preserve">savu iespēju robežās sekmē </w:t>
      </w:r>
      <w:r w:rsidRPr="008A2B2B">
        <w:rPr>
          <w:iCs/>
        </w:rPr>
        <w:t xml:space="preserve">Darbu </w:t>
      </w:r>
      <w:r w:rsidRPr="008A2B2B">
        <w:t xml:space="preserve">izpildi Līgumā noteiktajā termiņā, nodrošina savlaicīgu </w:t>
      </w:r>
      <w:r w:rsidRPr="008A2B2B">
        <w:rPr>
          <w:iCs/>
        </w:rPr>
        <w:t xml:space="preserve">Darbu </w:t>
      </w:r>
      <w:r w:rsidRPr="008A2B2B">
        <w:t xml:space="preserve">pieņemšanu, neveic darbības, kas traucētu </w:t>
      </w:r>
      <w:r w:rsidRPr="008A2B2B">
        <w:rPr>
          <w:iCs/>
        </w:rPr>
        <w:t xml:space="preserve">Darbu </w:t>
      </w:r>
      <w:r w:rsidRPr="008A2B2B">
        <w:t xml:space="preserve">izpildi, ja vien tas nav </w:t>
      </w:r>
      <w:r w:rsidRPr="00612B3A">
        <w:rPr>
          <w:color w:val="auto"/>
        </w:rPr>
        <w:t xml:space="preserve">saistīts ar konstatētiem pārkāpumiem no </w:t>
      </w:r>
      <w:r w:rsidRPr="00612B3A">
        <w:rPr>
          <w:iCs/>
          <w:color w:val="auto"/>
        </w:rPr>
        <w:t xml:space="preserve">Izpildītāja </w:t>
      </w:r>
      <w:r w:rsidRPr="00612B3A">
        <w:rPr>
          <w:color w:val="auto"/>
        </w:rPr>
        <w:t xml:space="preserve">vai </w:t>
      </w:r>
      <w:r w:rsidRPr="00612B3A">
        <w:rPr>
          <w:iCs/>
          <w:color w:val="auto"/>
        </w:rPr>
        <w:t xml:space="preserve">Izpildītāja </w:t>
      </w:r>
      <w:r w:rsidRPr="00612B3A">
        <w:rPr>
          <w:color w:val="auto"/>
        </w:rPr>
        <w:t>piesaistīto apakšuzņēmēju puses.</w:t>
      </w:r>
    </w:p>
    <w:p w14:paraId="590F6AD6" w14:textId="77777777" w:rsidR="008A2B2B" w:rsidRPr="008A2B2B" w:rsidRDefault="008A2B2B" w:rsidP="008A2B2B">
      <w:pPr>
        <w:pStyle w:val="Default"/>
        <w:spacing w:after="22"/>
        <w:ind w:left="567"/>
        <w:rPr>
          <w:b/>
        </w:rPr>
      </w:pPr>
    </w:p>
    <w:p w14:paraId="4D3B093C" w14:textId="541DA026" w:rsidR="00D44BBF" w:rsidRPr="00305179" w:rsidRDefault="00D44BBF" w:rsidP="004946C1">
      <w:pPr>
        <w:pStyle w:val="Default"/>
        <w:numPr>
          <w:ilvl w:val="0"/>
          <w:numId w:val="1"/>
        </w:numPr>
        <w:spacing w:after="22"/>
        <w:ind w:left="142" w:hanging="142"/>
        <w:jc w:val="center"/>
        <w:rPr>
          <w:b/>
        </w:rPr>
      </w:pPr>
      <w:r w:rsidRPr="004946C1">
        <w:rPr>
          <w:b/>
          <w:bCs/>
        </w:rPr>
        <w:t>GARANTIJAS LAIKS UN DEFEKTU NOVĒRŠANA</w:t>
      </w:r>
    </w:p>
    <w:p w14:paraId="7429953F" w14:textId="77777777" w:rsidR="00305179" w:rsidRPr="00514E07" w:rsidRDefault="00305179" w:rsidP="00305179">
      <w:pPr>
        <w:pStyle w:val="Default"/>
        <w:spacing w:after="22"/>
        <w:ind w:left="142"/>
        <w:rPr>
          <w:b/>
        </w:rPr>
      </w:pPr>
    </w:p>
    <w:p w14:paraId="79A0D7A0" w14:textId="433BEEB9" w:rsidR="00514E07" w:rsidRDefault="00514E07" w:rsidP="00514E07">
      <w:pPr>
        <w:pStyle w:val="Default"/>
        <w:numPr>
          <w:ilvl w:val="0"/>
          <w:numId w:val="11"/>
        </w:numPr>
        <w:spacing w:after="22"/>
        <w:ind w:left="567" w:hanging="567"/>
        <w:jc w:val="both"/>
        <w:rPr>
          <w:b/>
        </w:rPr>
      </w:pPr>
      <w:r w:rsidRPr="00514E07">
        <w:rPr>
          <w:iCs/>
        </w:rPr>
        <w:t xml:space="preserve">Darbu </w:t>
      </w:r>
      <w:r w:rsidRPr="00520C5A">
        <w:t xml:space="preserve">garantijas laiks </w:t>
      </w:r>
      <w:r>
        <w:t>ir</w:t>
      </w:r>
      <w:r w:rsidRPr="00520C5A">
        <w:t xml:space="preserve"> 24</w:t>
      </w:r>
      <w:r>
        <w:t xml:space="preserve"> (divdesmit četri)</w:t>
      </w:r>
      <w:r w:rsidRPr="00520C5A">
        <w:t xml:space="preserve"> mēneši no brīža, kad </w:t>
      </w:r>
      <w:r w:rsidRPr="00514E07">
        <w:rPr>
          <w:iCs/>
        </w:rPr>
        <w:t xml:space="preserve">Objekta </w:t>
      </w:r>
      <w:r w:rsidRPr="00520C5A">
        <w:t xml:space="preserve">nodošanas – pieņemšanas aktu paraksta </w:t>
      </w:r>
      <w:r w:rsidRPr="00514E07">
        <w:rPr>
          <w:iCs/>
        </w:rPr>
        <w:t xml:space="preserve">Pasūtītājs. </w:t>
      </w:r>
    </w:p>
    <w:p w14:paraId="78A4DAAC" w14:textId="090AAD23" w:rsidR="00514E07" w:rsidRPr="00514E07" w:rsidRDefault="00514E07" w:rsidP="00514E07">
      <w:pPr>
        <w:pStyle w:val="Default"/>
        <w:numPr>
          <w:ilvl w:val="0"/>
          <w:numId w:val="11"/>
        </w:numPr>
        <w:spacing w:after="22"/>
        <w:ind w:left="567" w:hanging="567"/>
        <w:jc w:val="both"/>
        <w:rPr>
          <w:b/>
        </w:rPr>
      </w:pPr>
      <w:r w:rsidRPr="00520C5A">
        <w:t xml:space="preserve">Garantijas laikā </w:t>
      </w:r>
      <w:r w:rsidRPr="00514E07">
        <w:rPr>
          <w:iCs/>
        </w:rPr>
        <w:t xml:space="preserve">Izpildītājs </w:t>
      </w:r>
      <w:r w:rsidRPr="00520C5A">
        <w:t xml:space="preserve">novērš objekta ekspluatācijas laikā konstatētos defektus, kas radušies </w:t>
      </w:r>
      <w:r w:rsidRPr="00514E07">
        <w:rPr>
          <w:iCs/>
        </w:rPr>
        <w:t xml:space="preserve">Izpildītāja </w:t>
      </w:r>
      <w:r w:rsidRPr="00520C5A">
        <w:t xml:space="preserve">vainojamas rīcības dēļ, šādā kārtībā: </w:t>
      </w:r>
    </w:p>
    <w:p w14:paraId="6D95AC74" w14:textId="4E571EAD" w:rsidR="00514E07" w:rsidRDefault="00514E07" w:rsidP="00514E07">
      <w:pPr>
        <w:pStyle w:val="Default"/>
        <w:numPr>
          <w:ilvl w:val="0"/>
          <w:numId w:val="12"/>
        </w:numPr>
        <w:ind w:left="1134" w:hanging="567"/>
        <w:jc w:val="both"/>
      </w:pPr>
      <w:r>
        <w:t>5 (piecu)</w:t>
      </w:r>
      <w:r w:rsidRPr="00520C5A">
        <w:t xml:space="preserve"> darba dienu laikā no brīža, kad </w:t>
      </w:r>
      <w:r w:rsidRPr="00520C5A">
        <w:rPr>
          <w:iCs/>
        </w:rPr>
        <w:t xml:space="preserve">Izpildītājs </w:t>
      </w:r>
      <w:r w:rsidRPr="00520C5A">
        <w:t xml:space="preserve">no </w:t>
      </w:r>
      <w:r w:rsidRPr="00520C5A">
        <w:rPr>
          <w:iCs/>
        </w:rPr>
        <w:t xml:space="preserve">Pasūtītāja </w:t>
      </w:r>
      <w:r w:rsidRPr="00520C5A">
        <w:t xml:space="preserve">ir saņēmis rakstisku paziņojumu – pretenziju par atklātajiem defektiem; </w:t>
      </w:r>
    </w:p>
    <w:p w14:paraId="4567A763" w14:textId="77777777" w:rsidR="00514E07" w:rsidRDefault="00514E07" w:rsidP="00514E07">
      <w:pPr>
        <w:pStyle w:val="Default"/>
        <w:numPr>
          <w:ilvl w:val="0"/>
          <w:numId w:val="12"/>
        </w:numPr>
        <w:ind w:left="1134" w:hanging="567"/>
        <w:jc w:val="both"/>
      </w:pPr>
      <w:r w:rsidRPr="00520C5A">
        <w:t xml:space="preserve">ja objektīvu šķēršļu dēļ (tehniski vai tehnoloģiski darbu veikšanas termiņš pārsniedz </w:t>
      </w:r>
      <w:r>
        <w:t>5 (piecas)</w:t>
      </w:r>
      <w:r w:rsidRPr="00520C5A">
        <w:t xml:space="preserve"> darba dienas vai papildus normatīvajos aktos ir paredzēti veicamo darbu saskaņojumi vai papildus tehniskie noteikumi) konstatētie </w:t>
      </w:r>
      <w:r w:rsidRPr="00514E07">
        <w:rPr>
          <w:iCs/>
        </w:rPr>
        <w:t xml:space="preserve">Darbu </w:t>
      </w:r>
      <w:r w:rsidRPr="00520C5A">
        <w:t xml:space="preserve">defekti nav novēršami 5 (piecu) darba dienu laikā, </w:t>
      </w:r>
      <w:r w:rsidRPr="00514E07">
        <w:rPr>
          <w:iCs/>
        </w:rPr>
        <w:t xml:space="preserve">Puses </w:t>
      </w:r>
      <w:r w:rsidRPr="00520C5A">
        <w:t>vienojas par defektu novēršanas termiņu;</w:t>
      </w:r>
    </w:p>
    <w:p w14:paraId="77BACB87" w14:textId="41E70719" w:rsidR="00514E07" w:rsidRDefault="00514E07" w:rsidP="008E5B5C">
      <w:pPr>
        <w:pStyle w:val="Default"/>
        <w:numPr>
          <w:ilvl w:val="0"/>
          <w:numId w:val="12"/>
        </w:numPr>
        <w:ind w:left="1134" w:hanging="567"/>
        <w:jc w:val="both"/>
      </w:pPr>
      <w:r w:rsidRPr="00520C5A">
        <w:t xml:space="preserve">ja </w:t>
      </w:r>
      <w:r w:rsidRPr="00514E07">
        <w:rPr>
          <w:iCs/>
        </w:rPr>
        <w:t xml:space="preserve">Izpildītājs </w:t>
      </w:r>
      <w:r w:rsidRPr="00520C5A">
        <w:t xml:space="preserve">uzskata, ka nav vainojams defektā, </w:t>
      </w:r>
      <w:r w:rsidRPr="00514E07">
        <w:rPr>
          <w:iCs/>
        </w:rPr>
        <w:t xml:space="preserve">Izpildītājs </w:t>
      </w:r>
      <w:r w:rsidRPr="00520C5A">
        <w:t xml:space="preserve">par to nekavējoties rakstveidā ziņo </w:t>
      </w:r>
      <w:r w:rsidRPr="00514E07">
        <w:rPr>
          <w:iCs/>
        </w:rPr>
        <w:t xml:space="preserve">Pasūtītājam </w:t>
      </w:r>
      <w:r w:rsidRPr="00520C5A">
        <w:t xml:space="preserve">un sniedz pamatojumu. Ja </w:t>
      </w:r>
      <w:r w:rsidRPr="00514E07">
        <w:rPr>
          <w:iCs/>
        </w:rPr>
        <w:t xml:space="preserve">Pasūtītājs </w:t>
      </w:r>
      <w:r w:rsidRPr="00520C5A">
        <w:t xml:space="preserve">tomēr uztur prasību, tad </w:t>
      </w:r>
      <w:r w:rsidRPr="00514E07">
        <w:rPr>
          <w:iCs/>
        </w:rPr>
        <w:t xml:space="preserve">Izpildītājam </w:t>
      </w:r>
      <w:r w:rsidRPr="00520C5A">
        <w:t>jāveic defektu novēršanas darbi</w:t>
      </w:r>
      <w:r w:rsidR="008E5B5C">
        <w:t>,</w:t>
      </w:r>
      <w:r w:rsidRPr="00520C5A">
        <w:t xml:space="preserve"> nevērtējot </w:t>
      </w:r>
      <w:r w:rsidR="008E5B5C">
        <w:t>remontdarbu</w:t>
      </w:r>
      <w:r w:rsidRPr="00520C5A">
        <w:t xml:space="preserve"> dalībnieku vai trešo personu vainu. </w:t>
      </w:r>
      <w:r w:rsidRPr="00514E07">
        <w:rPr>
          <w:iCs/>
        </w:rPr>
        <w:t xml:space="preserve">Izpildītāja </w:t>
      </w:r>
      <w:r w:rsidRPr="00520C5A">
        <w:t xml:space="preserve">atteikšanās gadījumā </w:t>
      </w:r>
      <w:r w:rsidRPr="00514E07">
        <w:rPr>
          <w:iCs/>
        </w:rPr>
        <w:t xml:space="preserve">Pasūtītājs </w:t>
      </w:r>
      <w:r w:rsidRPr="00520C5A">
        <w:t xml:space="preserve">patur sev tiesības defektu novēršanai pieaicināt citu darbu veicēju. Defektu likvidēšanas darbu un eksperta pakalpojumu izmaksas tiek segtas uz vainojamās </w:t>
      </w:r>
      <w:r w:rsidRPr="00514E07">
        <w:rPr>
          <w:iCs/>
        </w:rPr>
        <w:t xml:space="preserve">Puses </w:t>
      </w:r>
      <w:r w:rsidRPr="00520C5A">
        <w:t xml:space="preserve">rēķina. </w:t>
      </w:r>
    </w:p>
    <w:p w14:paraId="570829D7" w14:textId="77777777" w:rsidR="008E5B5C" w:rsidRPr="008E5B5C" w:rsidRDefault="008E5B5C" w:rsidP="008E5B5C">
      <w:pPr>
        <w:pStyle w:val="Default"/>
        <w:jc w:val="both"/>
      </w:pPr>
    </w:p>
    <w:p w14:paraId="20A9FA22" w14:textId="6F39FC30" w:rsidR="00D44BBF" w:rsidRPr="00305179" w:rsidRDefault="00D44BBF" w:rsidP="004946C1">
      <w:pPr>
        <w:pStyle w:val="Default"/>
        <w:numPr>
          <w:ilvl w:val="0"/>
          <w:numId w:val="1"/>
        </w:numPr>
        <w:spacing w:after="22"/>
        <w:ind w:left="142" w:hanging="142"/>
        <w:jc w:val="center"/>
        <w:rPr>
          <w:b/>
        </w:rPr>
      </w:pPr>
      <w:r w:rsidRPr="004946C1">
        <w:rPr>
          <w:b/>
          <w:bCs/>
        </w:rPr>
        <w:t>PUŠU ATBILDĪBA</w:t>
      </w:r>
    </w:p>
    <w:p w14:paraId="040C9559" w14:textId="77777777" w:rsidR="00305179" w:rsidRPr="008E5B5C" w:rsidRDefault="00305179" w:rsidP="00305179">
      <w:pPr>
        <w:pStyle w:val="Default"/>
        <w:spacing w:after="22"/>
        <w:ind w:left="142"/>
        <w:rPr>
          <w:b/>
        </w:rPr>
      </w:pPr>
    </w:p>
    <w:p w14:paraId="05FA0EF1" w14:textId="77777777" w:rsidR="008E5B5C" w:rsidRPr="003A6299" w:rsidRDefault="008E5B5C" w:rsidP="008E5B5C">
      <w:pPr>
        <w:pStyle w:val="Default"/>
        <w:numPr>
          <w:ilvl w:val="0"/>
          <w:numId w:val="13"/>
        </w:numPr>
        <w:spacing w:after="22"/>
        <w:ind w:left="567" w:hanging="567"/>
        <w:jc w:val="both"/>
        <w:rPr>
          <w:color w:val="auto"/>
        </w:rPr>
      </w:pPr>
      <w:r w:rsidRPr="003A6299">
        <w:rPr>
          <w:color w:val="auto"/>
        </w:rPr>
        <w:t xml:space="preserve">Ja </w:t>
      </w:r>
      <w:r w:rsidRPr="003A6299">
        <w:rPr>
          <w:iCs/>
          <w:color w:val="auto"/>
        </w:rPr>
        <w:t xml:space="preserve">Izpildītājs </w:t>
      </w:r>
      <w:r w:rsidRPr="003A6299">
        <w:rPr>
          <w:color w:val="auto"/>
        </w:rPr>
        <w:t xml:space="preserve">savas vainojamas rīcības dēļ kavē Līgumā noteikto </w:t>
      </w:r>
      <w:r w:rsidRPr="003A6299">
        <w:rPr>
          <w:iCs/>
          <w:color w:val="auto"/>
        </w:rPr>
        <w:t xml:space="preserve">Darbu </w:t>
      </w:r>
      <w:r w:rsidRPr="003A6299">
        <w:rPr>
          <w:color w:val="auto"/>
        </w:rPr>
        <w:t xml:space="preserve">izpildes termiņu, </w:t>
      </w:r>
      <w:r w:rsidRPr="003A6299">
        <w:rPr>
          <w:iCs/>
          <w:color w:val="auto"/>
        </w:rPr>
        <w:t xml:space="preserve">Pasūtītājam </w:t>
      </w:r>
      <w:r w:rsidRPr="003A6299">
        <w:rPr>
          <w:color w:val="auto"/>
        </w:rPr>
        <w:t xml:space="preserve">ir tiesības piemērot līgumsodu 0,1% (nulle, komats, viens) apmērā no Līguma summas par katru nokavēto dienu, bet ne vairāk kā 10% no kopējās Līguma summas. </w:t>
      </w:r>
    </w:p>
    <w:p w14:paraId="76C66E2F" w14:textId="77777777" w:rsidR="008E5B5C" w:rsidRPr="003A6299" w:rsidRDefault="008E5B5C" w:rsidP="008E5B5C">
      <w:pPr>
        <w:pStyle w:val="Default"/>
        <w:numPr>
          <w:ilvl w:val="0"/>
          <w:numId w:val="13"/>
        </w:numPr>
        <w:spacing w:after="22"/>
        <w:ind w:left="567" w:hanging="567"/>
        <w:jc w:val="both"/>
      </w:pPr>
      <w:r w:rsidRPr="003A6299">
        <w:t xml:space="preserve">Ja </w:t>
      </w:r>
      <w:r w:rsidRPr="003A6299">
        <w:rPr>
          <w:iCs/>
        </w:rPr>
        <w:t xml:space="preserve">Pasūtītājs </w:t>
      </w:r>
      <w:r w:rsidRPr="003A6299">
        <w:t xml:space="preserve">kavē Līgumā noteiktos apmaksas termiņus, </w:t>
      </w:r>
      <w:r w:rsidRPr="003A6299">
        <w:rPr>
          <w:iCs/>
        </w:rPr>
        <w:t xml:space="preserve">Izpildītājam </w:t>
      </w:r>
      <w:r w:rsidRPr="003A6299">
        <w:t xml:space="preserve">ir tiesības piemērot līgumsodu 0,1% </w:t>
      </w:r>
      <w:r w:rsidRPr="003A6299">
        <w:rPr>
          <w:color w:val="auto"/>
        </w:rPr>
        <w:t>(nulle, komats, viens)</w:t>
      </w:r>
      <w:r w:rsidRPr="003A6299">
        <w:t xml:space="preserve"> apmērā no nokavētās summas par katru nokavēto dienu, bet ne vairāk kā 10 % no nokavētās summas. </w:t>
      </w:r>
    </w:p>
    <w:p w14:paraId="6F88A0BF" w14:textId="6590922A" w:rsidR="008E5B5C" w:rsidRPr="003A6299" w:rsidRDefault="008E5B5C" w:rsidP="00612B3A">
      <w:pPr>
        <w:pStyle w:val="Default"/>
        <w:numPr>
          <w:ilvl w:val="0"/>
          <w:numId w:val="13"/>
        </w:numPr>
        <w:spacing w:after="22"/>
        <w:ind w:left="567" w:hanging="567"/>
        <w:jc w:val="both"/>
        <w:rPr>
          <w:color w:val="auto"/>
        </w:rPr>
      </w:pPr>
      <w:r w:rsidRPr="003A6299">
        <w:rPr>
          <w:iCs/>
          <w:color w:val="auto"/>
        </w:rPr>
        <w:t xml:space="preserve">Pasūtītājam </w:t>
      </w:r>
      <w:r w:rsidRPr="003A6299">
        <w:rPr>
          <w:color w:val="auto"/>
        </w:rPr>
        <w:t xml:space="preserve">ir tiesības piemērot līgumsodu 10 % no Līguma summas un izmantot </w:t>
      </w:r>
      <w:proofErr w:type="gramStart"/>
      <w:r w:rsidRPr="003A6299">
        <w:rPr>
          <w:color w:val="auto"/>
        </w:rPr>
        <w:t>savas Līguma</w:t>
      </w:r>
      <w:proofErr w:type="gramEnd"/>
      <w:r w:rsidRPr="003A6299">
        <w:rPr>
          <w:color w:val="auto"/>
        </w:rPr>
        <w:t xml:space="preserve"> </w:t>
      </w:r>
      <w:r w:rsidR="003A6299" w:rsidRPr="003A6299">
        <w:rPr>
          <w:color w:val="auto"/>
        </w:rPr>
        <w:t>9</w:t>
      </w:r>
      <w:r w:rsidRPr="003A6299">
        <w:rPr>
          <w:color w:val="auto"/>
        </w:rPr>
        <w:t xml:space="preserve">.4. punktā noteiktās tiesības, ja </w:t>
      </w:r>
      <w:r w:rsidRPr="003A6299">
        <w:rPr>
          <w:iCs/>
          <w:color w:val="auto"/>
        </w:rPr>
        <w:t>Izpildītājs</w:t>
      </w:r>
      <w:r w:rsidRPr="003A6299">
        <w:rPr>
          <w:color w:val="auto"/>
        </w:rPr>
        <w:t xml:space="preserve">: </w:t>
      </w:r>
    </w:p>
    <w:p w14:paraId="678BA73C" w14:textId="77777777" w:rsidR="008E5B5C" w:rsidRPr="003A6299" w:rsidRDefault="008E5B5C" w:rsidP="00612B3A">
      <w:pPr>
        <w:pStyle w:val="Default"/>
        <w:numPr>
          <w:ilvl w:val="0"/>
          <w:numId w:val="14"/>
        </w:numPr>
        <w:spacing w:after="22"/>
        <w:ind w:left="1134" w:hanging="567"/>
        <w:jc w:val="both"/>
        <w:rPr>
          <w:color w:val="auto"/>
        </w:rPr>
      </w:pPr>
      <w:r w:rsidRPr="003A6299">
        <w:rPr>
          <w:color w:val="auto"/>
        </w:rPr>
        <w:t xml:space="preserve">pēc Līguma noslēgšanas atsakās uzsākt </w:t>
      </w:r>
      <w:r w:rsidRPr="003A6299">
        <w:rPr>
          <w:iCs/>
          <w:color w:val="auto"/>
        </w:rPr>
        <w:t>Darbus</w:t>
      </w:r>
      <w:r w:rsidRPr="003A6299">
        <w:rPr>
          <w:color w:val="auto"/>
        </w:rPr>
        <w:t xml:space="preserve">; </w:t>
      </w:r>
    </w:p>
    <w:p w14:paraId="739B9FB5" w14:textId="77777777" w:rsidR="008E5B5C" w:rsidRPr="003A6299" w:rsidRDefault="008E5B5C" w:rsidP="00612B3A">
      <w:pPr>
        <w:pStyle w:val="Default"/>
        <w:numPr>
          <w:ilvl w:val="0"/>
          <w:numId w:val="14"/>
        </w:numPr>
        <w:spacing w:after="22"/>
        <w:ind w:left="1134" w:hanging="567"/>
        <w:jc w:val="both"/>
      </w:pPr>
      <w:r w:rsidRPr="003A6299">
        <w:t xml:space="preserve">veic darbības, kuras kavē </w:t>
      </w:r>
      <w:r w:rsidRPr="003A6299">
        <w:rPr>
          <w:iCs/>
        </w:rPr>
        <w:t xml:space="preserve">Darbu </w:t>
      </w:r>
      <w:r w:rsidRPr="003A6299">
        <w:t xml:space="preserve">uzsākšanu; </w:t>
      </w:r>
    </w:p>
    <w:p w14:paraId="344AC6B6" w14:textId="77777777" w:rsidR="008E5B5C" w:rsidRPr="003A6299" w:rsidRDefault="008E5B5C" w:rsidP="00612B3A">
      <w:pPr>
        <w:pStyle w:val="Default"/>
        <w:numPr>
          <w:ilvl w:val="0"/>
          <w:numId w:val="14"/>
        </w:numPr>
        <w:spacing w:after="22"/>
        <w:ind w:left="1134" w:hanging="567"/>
        <w:jc w:val="both"/>
      </w:pPr>
      <w:r w:rsidRPr="003A6299">
        <w:t xml:space="preserve">atsakās turpināt </w:t>
      </w:r>
      <w:r w:rsidRPr="003A6299">
        <w:rPr>
          <w:iCs/>
        </w:rPr>
        <w:t>Darbus</w:t>
      </w:r>
      <w:r w:rsidRPr="003A6299">
        <w:t>;</w:t>
      </w:r>
    </w:p>
    <w:p w14:paraId="676C3129" w14:textId="77777777" w:rsidR="008E5B5C" w:rsidRPr="003A6299" w:rsidRDefault="008E5B5C" w:rsidP="00612B3A">
      <w:pPr>
        <w:pStyle w:val="Default"/>
        <w:numPr>
          <w:ilvl w:val="0"/>
          <w:numId w:val="14"/>
        </w:numPr>
        <w:spacing w:after="22"/>
        <w:ind w:left="1134" w:hanging="567"/>
        <w:jc w:val="both"/>
      </w:pPr>
      <w:r w:rsidRPr="003A6299">
        <w:rPr>
          <w:iCs/>
        </w:rPr>
        <w:t xml:space="preserve">Objekta Darbu </w:t>
      </w:r>
      <w:r w:rsidRPr="003A6299">
        <w:t>nodošanas termiņu kavē ilgāk par 10 (desmit) kalendāra dienām;</w:t>
      </w:r>
    </w:p>
    <w:p w14:paraId="3682D3E8" w14:textId="565A75F6" w:rsidR="008E5B5C" w:rsidRPr="003A6299" w:rsidRDefault="008E5B5C" w:rsidP="00612B3A">
      <w:pPr>
        <w:pStyle w:val="Default"/>
        <w:numPr>
          <w:ilvl w:val="0"/>
          <w:numId w:val="14"/>
        </w:numPr>
        <w:spacing w:after="22"/>
        <w:ind w:left="1134" w:hanging="567"/>
        <w:jc w:val="both"/>
      </w:pPr>
      <w:r w:rsidRPr="003A6299">
        <w:rPr>
          <w:iCs/>
        </w:rPr>
        <w:t xml:space="preserve">Izpildītājs </w:t>
      </w:r>
      <w:r w:rsidRPr="003A6299">
        <w:t xml:space="preserve">vairākkārtīgi veic </w:t>
      </w:r>
      <w:r w:rsidRPr="003A6299">
        <w:rPr>
          <w:iCs/>
        </w:rPr>
        <w:t>Darbus</w:t>
      </w:r>
      <w:r w:rsidRPr="003A6299">
        <w:t>, neievērojot normatīvo aktu, tehnisko specifikāciju, plānu noteiktās prasības, t.sk., lieto neatbilstošus materiālus</w:t>
      </w:r>
    </w:p>
    <w:p w14:paraId="3CC7FEA6" w14:textId="77777777" w:rsidR="008E5B5C" w:rsidRPr="003A6299" w:rsidRDefault="008E5B5C" w:rsidP="00612B3A">
      <w:pPr>
        <w:pStyle w:val="Default"/>
        <w:numPr>
          <w:ilvl w:val="0"/>
          <w:numId w:val="13"/>
        </w:numPr>
        <w:spacing w:after="22"/>
        <w:ind w:left="567" w:hanging="567"/>
        <w:jc w:val="both"/>
      </w:pPr>
      <w:r w:rsidRPr="003A6299">
        <w:rPr>
          <w:iCs/>
        </w:rPr>
        <w:t xml:space="preserve">Pasūtītājam </w:t>
      </w:r>
      <w:r w:rsidRPr="003A6299">
        <w:t xml:space="preserve">ir tiesības ieturēt līgumsodu no </w:t>
      </w:r>
      <w:r w:rsidRPr="003A6299">
        <w:rPr>
          <w:iCs/>
        </w:rPr>
        <w:t xml:space="preserve">Izpildītāja </w:t>
      </w:r>
      <w:r w:rsidRPr="003A6299">
        <w:t xml:space="preserve">pienākošās samaksas par </w:t>
      </w:r>
      <w:r w:rsidRPr="003A6299">
        <w:rPr>
          <w:iCs/>
        </w:rPr>
        <w:t xml:space="preserve">Darbu </w:t>
      </w:r>
      <w:r w:rsidRPr="003A6299">
        <w:t>izpildi.</w:t>
      </w:r>
    </w:p>
    <w:p w14:paraId="12DDD268" w14:textId="46AFAACF" w:rsidR="00305179" w:rsidRPr="003A6299" w:rsidRDefault="008E5B5C" w:rsidP="003A6299">
      <w:pPr>
        <w:pStyle w:val="Default"/>
        <w:numPr>
          <w:ilvl w:val="0"/>
          <w:numId w:val="13"/>
        </w:numPr>
        <w:spacing w:after="22"/>
        <w:ind w:left="567" w:hanging="567"/>
        <w:jc w:val="both"/>
      </w:pPr>
      <w:r w:rsidRPr="003A6299">
        <w:t xml:space="preserve">Līguma neizpildes, nekvalitatīvas izpildes vai nesavlaicīgas izpildes gadījumā </w:t>
      </w:r>
      <w:r w:rsidRPr="003A6299">
        <w:rPr>
          <w:iCs/>
        </w:rPr>
        <w:t>Puse</w:t>
      </w:r>
      <w:r w:rsidRPr="003A6299">
        <w:t xml:space="preserve">, kura pie tā vainojama, sedz visus otrai </w:t>
      </w:r>
      <w:r w:rsidRPr="003A6299">
        <w:rPr>
          <w:iCs/>
        </w:rPr>
        <w:t xml:space="preserve">Pusei </w:t>
      </w:r>
      <w:r w:rsidRPr="003A6299">
        <w:t>radušos zaudējumus.</w:t>
      </w:r>
    </w:p>
    <w:p w14:paraId="3F92CB41" w14:textId="750D5D2F" w:rsidR="00D44BBF" w:rsidRPr="00305179" w:rsidRDefault="00D44BBF" w:rsidP="004946C1">
      <w:pPr>
        <w:pStyle w:val="Default"/>
        <w:numPr>
          <w:ilvl w:val="0"/>
          <w:numId w:val="1"/>
        </w:numPr>
        <w:spacing w:after="22"/>
        <w:ind w:left="142" w:hanging="142"/>
        <w:jc w:val="center"/>
        <w:rPr>
          <w:b/>
        </w:rPr>
      </w:pPr>
      <w:r w:rsidRPr="004946C1">
        <w:rPr>
          <w:b/>
          <w:bCs/>
        </w:rPr>
        <w:lastRenderedPageBreak/>
        <w:t>NEPĀRVARAMA VARA</w:t>
      </w:r>
    </w:p>
    <w:p w14:paraId="71CA2CE7" w14:textId="77777777" w:rsidR="00305179" w:rsidRPr="003A6299" w:rsidRDefault="00305179" w:rsidP="00305179">
      <w:pPr>
        <w:pStyle w:val="Default"/>
        <w:spacing w:after="22"/>
        <w:ind w:left="142"/>
        <w:rPr>
          <w:b/>
        </w:rPr>
      </w:pPr>
    </w:p>
    <w:p w14:paraId="127EE119" w14:textId="77777777" w:rsidR="003A6299" w:rsidRPr="00520C5A" w:rsidRDefault="003A6299" w:rsidP="003A6299">
      <w:pPr>
        <w:pStyle w:val="Default"/>
        <w:numPr>
          <w:ilvl w:val="1"/>
          <w:numId w:val="1"/>
        </w:numPr>
        <w:spacing w:after="22"/>
        <w:ind w:left="567" w:hanging="567"/>
        <w:jc w:val="both"/>
      </w:pPr>
      <w:r w:rsidRPr="00520C5A">
        <w:t>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14:paraId="288E3C13" w14:textId="77777777" w:rsidR="003A6299" w:rsidRPr="00520C5A" w:rsidRDefault="003A6299" w:rsidP="003A6299">
      <w:pPr>
        <w:pStyle w:val="Default"/>
        <w:numPr>
          <w:ilvl w:val="1"/>
          <w:numId w:val="1"/>
        </w:numPr>
        <w:spacing w:after="22"/>
        <w:ind w:left="567" w:hanging="567"/>
        <w:jc w:val="both"/>
      </w:pPr>
      <w:r w:rsidRPr="00520C5A">
        <w:t>Nepārvaramas varas apstākļu pierādīšanas pienākums gulstas uz to Pusi, kura uz tiem atsaucas.</w:t>
      </w:r>
    </w:p>
    <w:p w14:paraId="73A35D05" w14:textId="77777777" w:rsidR="003A6299" w:rsidRPr="00520C5A" w:rsidRDefault="003A6299" w:rsidP="003A6299">
      <w:pPr>
        <w:pStyle w:val="Default"/>
        <w:numPr>
          <w:ilvl w:val="1"/>
          <w:numId w:val="1"/>
        </w:numPr>
        <w:spacing w:after="22"/>
        <w:ind w:left="567" w:hanging="567"/>
        <w:jc w:val="both"/>
      </w:pPr>
      <w:r w:rsidRPr="00520C5A">
        <w:t>Pusei, kurai ir iestājušies nepārvaramas varas apstākļi, nekavējoties jāinformē otra Puse par šo apstākļu iestāšanos un izbeigšanos.</w:t>
      </w:r>
    </w:p>
    <w:p w14:paraId="5D348AE4" w14:textId="77777777" w:rsidR="003A6299" w:rsidRPr="00520C5A" w:rsidRDefault="003A6299" w:rsidP="003A6299">
      <w:pPr>
        <w:pStyle w:val="Default"/>
        <w:numPr>
          <w:ilvl w:val="1"/>
          <w:numId w:val="1"/>
        </w:numPr>
        <w:spacing w:after="22"/>
        <w:ind w:left="567" w:hanging="567"/>
        <w:jc w:val="both"/>
      </w:pPr>
      <w:r w:rsidRPr="00520C5A">
        <w:t>Ja nepārvaramas varas apstākļi turpinās ilgāk par 3 (trīs) mēnešiem, jebkurai no Pusēm ir tiesības vienpusēji izbeigt Līgumu pilnībā vai daļā, uz kuru attiecas minētie apstākļi.</w:t>
      </w:r>
    </w:p>
    <w:p w14:paraId="43C13341" w14:textId="6F31F5E8" w:rsidR="003A6299" w:rsidRPr="00520C5A" w:rsidRDefault="003A6299" w:rsidP="003A6299">
      <w:pPr>
        <w:pStyle w:val="Default"/>
        <w:numPr>
          <w:ilvl w:val="1"/>
          <w:numId w:val="1"/>
        </w:numPr>
        <w:spacing w:after="22"/>
        <w:ind w:left="567" w:hanging="567"/>
        <w:jc w:val="both"/>
      </w:pPr>
      <w:r>
        <w:t>Ja Līgums tiek izbeigts Līguma 8</w:t>
      </w:r>
      <w:r w:rsidRPr="00520C5A">
        <w:t>.4.punktā noteikto iemeslu dēļ, tad Pusei, kas izbeidz Līgumu, nav pienākums atlīdzināt ar Līguma izbeigšanu un saistību neizpildi radītos zaudējumus.</w:t>
      </w:r>
    </w:p>
    <w:p w14:paraId="1CBCCFDC" w14:textId="77777777" w:rsidR="003A6299" w:rsidRPr="004946C1" w:rsidRDefault="003A6299" w:rsidP="003A6299">
      <w:pPr>
        <w:pStyle w:val="Default"/>
        <w:spacing w:after="22"/>
        <w:rPr>
          <w:b/>
        </w:rPr>
      </w:pPr>
    </w:p>
    <w:p w14:paraId="0BF470C8" w14:textId="6AB3AA5B" w:rsidR="00D44BBF" w:rsidRDefault="00D44BBF" w:rsidP="004946C1">
      <w:pPr>
        <w:numPr>
          <w:ilvl w:val="0"/>
          <w:numId w:val="1"/>
        </w:numPr>
        <w:ind w:left="142" w:hanging="142"/>
        <w:jc w:val="center"/>
        <w:rPr>
          <w:b/>
          <w:bCs/>
        </w:rPr>
      </w:pPr>
      <w:r w:rsidRPr="004946C1">
        <w:rPr>
          <w:b/>
          <w:bCs/>
        </w:rPr>
        <w:t>LĪGUMA IZBEIGŠANA</w:t>
      </w:r>
    </w:p>
    <w:p w14:paraId="6C1BDD7A" w14:textId="77777777" w:rsidR="00305179" w:rsidRDefault="00305179" w:rsidP="00305179">
      <w:pPr>
        <w:ind w:left="142"/>
        <w:rPr>
          <w:b/>
          <w:bCs/>
        </w:rPr>
      </w:pPr>
    </w:p>
    <w:p w14:paraId="0AE5C012" w14:textId="77777777" w:rsidR="003A6299" w:rsidRDefault="003A6299" w:rsidP="003A6299">
      <w:pPr>
        <w:pStyle w:val="ListParagraph"/>
        <w:numPr>
          <w:ilvl w:val="0"/>
          <w:numId w:val="15"/>
        </w:numPr>
        <w:ind w:left="567" w:hanging="567"/>
        <w:jc w:val="both"/>
      </w:pPr>
      <w:smartTag w:uri="urn:schemas-microsoft-com:office:smarttags" w:element="metricconverter">
        <w:smartTagPr>
          <w:attr w:name="id" w:val="-1"/>
          <w:attr w:name="baseform" w:val="Līgums"/>
          <w:attr w:name="text" w:val="Līgums"/>
        </w:smartTagPr>
        <w:r w:rsidRPr="00520C5A">
          <w:t>Līgums</w:t>
        </w:r>
      </w:smartTag>
      <w:r w:rsidRPr="00520C5A">
        <w:t xml:space="preserve"> stājas spēkā tā parakstīšanas brīdī un ir spēkā līdz Pušu pilnīgai līgumsaistību izpildei.</w:t>
      </w:r>
    </w:p>
    <w:p w14:paraId="12323721" w14:textId="77777777" w:rsidR="003A6299" w:rsidRDefault="003A6299" w:rsidP="003A6299">
      <w:pPr>
        <w:pStyle w:val="ListParagraph"/>
        <w:numPr>
          <w:ilvl w:val="0"/>
          <w:numId w:val="15"/>
        </w:numPr>
        <w:ind w:left="567" w:hanging="567"/>
        <w:jc w:val="both"/>
      </w:pPr>
      <w:r w:rsidRPr="00520C5A">
        <w:t>Līgums var tik izbeigts priekšlaicīgi, Pusēm par to vienojoties rakstveidā vai tikai Līgumā noteiktajā kārtībā un gadījumos.</w:t>
      </w:r>
    </w:p>
    <w:p w14:paraId="57114BD4" w14:textId="77777777" w:rsidR="003A6299" w:rsidRDefault="003A6299" w:rsidP="003A6299">
      <w:pPr>
        <w:pStyle w:val="ListParagraph"/>
        <w:numPr>
          <w:ilvl w:val="0"/>
          <w:numId w:val="15"/>
        </w:numPr>
        <w:ind w:left="567" w:hanging="567"/>
        <w:jc w:val="both"/>
      </w:pPr>
      <w:r w:rsidRPr="00520C5A">
        <w:t xml:space="preserve">Līgumsaistības ir izbeigtas ar līgumslēdzēju Pušu pilnīgu saistību izpildi pēc šī Līguma vai ar dienu, kad līgumslēdzējas puses paraksta attiecīgu Vienošanos un ir pilnībā nokārtotas visas savstarpējās materiālās attiecības pēc šī Līguma. </w:t>
      </w:r>
    </w:p>
    <w:p w14:paraId="197172CD" w14:textId="77777777" w:rsidR="003A6299" w:rsidRPr="00520C5A" w:rsidRDefault="003A6299" w:rsidP="003A6299">
      <w:pPr>
        <w:pStyle w:val="ListParagraph"/>
        <w:numPr>
          <w:ilvl w:val="0"/>
          <w:numId w:val="15"/>
        </w:numPr>
        <w:ind w:left="567" w:hanging="567"/>
        <w:jc w:val="both"/>
      </w:pPr>
      <w:r w:rsidRPr="003A6299">
        <w:rPr>
          <w:iCs/>
        </w:rPr>
        <w:t xml:space="preserve">Pasūtītājam </w:t>
      </w:r>
      <w:r w:rsidRPr="00520C5A">
        <w:t xml:space="preserve">ir tiesības ar vienpusēju paziņojumu priekšlaicīgi izbeigt Līgumu, piemērot </w:t>
      </w:r>
      <w:r>
        <w:t>7</w:t>
      </w:r>
      <w:r w:rsidRPr="00520C5A">
        <w:t xml:space="preserve">.3. punktā noteikto līgumsodu, ja no </w:t>
      </w:r>
      <w:r w:rsidRPr="003A6299">
        <w:rPr>
          <w:iCs/>
        </w:rPr>
        <w:t xml:space="preserve">Pasūtītāja </w:t>
      </w:r>
      <w:r w:rsidRPr="00520C5A">
        <w:t xml:space="preserve">neatkarīgu iemeslu dēļ </w:t>
      </w:r>
      <w:r w:rsidRPr="003A6299">
        <w:rPr>
          <w:iCs/>
        </w:rPr>
        <w:t>Izpildītājs</w:t>
      </w:r>
      <w:r w:rsidRPr="00520C5A">
        <w:t xml:space="preserve">: </w:t>
      </w:r>
    </w:p>
    <w:p w14:paraId="304DD7D3" w14:textId="77777777" w:rsidR="003A6299" w:rsidRDefault="003A6299" w:rsidP="003A6299">
      <w:pPr>
        <w:pStyle w:val="Default"/>
        <w:numPr>
          <w:ilvl w:val="0"/>
          <w:numId w:val="16"/>
        </w:numPr>
        <w:spacing w:after="22"/>
        <w:ind w:left="1134" w:hanging="567"/>
        <w:jc w:val="both"/>
      </w:pPr>
      <w:r w:rsidRPr="00520C5A">
        <w:t xml:space="preserve">pēc Līguma noslēgšanas atsakās uzsākt </w:t>
      </w:r>
      <w:r w:rsidRPr="00520C5A">
        <w:rPr>
          <w:iCs/>
        </w:rPr>
        <w:t>Darbus</w:t>
      </w:r>
      <w:r w:rsidRPr="00520C5A">
        <w:t xml:space="preserve">; </w:t>
      </w:r>
    </w:p>
    <w:p w14:paraId="355D79B8" w14:textId="77777777" w:rsidR="003A6299" w:rsidRDefault="003A6299" w:rsidP="003A6299">
      <w:pPr>
        <w:pStyle w:val="Default"/>
        <w:numPr>
          <w:ilvl w:val="0"/>
          <w:numId w:val="16"/>
        </w:numPr>
        <w:spacing w:after="22"/>
        <w:ind w:left="1134" w:hanging="567"/>
        <w:jc w:val="both"/>
      </w:pPr>
      <w:r w:rsidRPr="00520C5A">
        <w:t xml:space="preserve">veic darbības, kuras kavē </w:t>
      </w:r>
      <w:r w:rsidRPr="003A6299">
        <w:rPr>
          <w:iCs/>
        </w:rPr>
        <w:t xml:space="preserve">Darbu </w:t>
      </w:r>
      <w:r w:rsidRPr="00520C5A">
        <w:t xml:space="preserve">uzsākšanu; </w:t>
      </w:r>
    </w:p>
    <w:p w14:paraId="5E1346EF" w14:textId="77777777" w:rsidR="003A6299" w:rsidRDefault="003A6299" w:rsidP="003A6299">
      <w:pPr>
        <w:pStyle w:val="Default"/>
        <w:numPr>
          <w:ilvl w:val="0"/>
          <w:numId w:val="16"/>
        </w:numPr>
        <w:spacing w:after="22"/>
        <w:ind w:left="1134" w:hanging="567"/>
        <w:jc w:val="both"/>
      </w:pPr>
      <w:r w:rsidRPr="00520C5A">
        <w:t xml:space="preserve">atsakās turpināt </w:t>
      </w:r>
      <w:r w:rsidRPr="003A6299">
        <w:rPr>
          <w:iCs/>
        </w:rPr>
        <w:t>Darbus</w:t>
      </w:r>
      <w:r w:rsidRPr="00520C5A">
        <w:t>;</w:t>
      </w:r>
    </w:p>
    <w:p w14:paraId="0C2DA8C1" w14:textId="77777777" w:rsidR="003A6299" w:rsidRDefault="003A6299" w:rsidP="003A6299">
      <w:pPr>
        <w:pStyle w:val="Default"/>
        <w:numPr>
          <w:ilvl w:val="0"/>
          <w:numId w:val="16"/>
        </w:numPr>
        <w:spacing w:after="22"/>
        <w:ind w:left="1134" w:hanging="567"/>
        <w:jc w:val="both"/>
      </w:pPr>
      <w:r w:rsidRPr="003A6299">
        <w:rPr>
          <w:iCs/>
        </w:rPr>
        <w:t xml:space="preserve">Objekta Darbu </w:t>
      </w:r>
      <w:r w:rsidRPr="00520C5A">
        <w:t xml:space="preserve">nodošanas termiņu kavē ilgāk par 10 (desmit) kalendāra dienām; </w:t>
      </w:r>
    </w:p>
    <w:p w14:paraId="03FEAF62" w14:textId="55648420" w:rsidR="003A6299" w:rsidRPr="003A6299" w:rsidRDefault="003A6299" w:rsidP="003A6299">
      <w:pPr>
        <w:pStyle w:val="Default"/>
        <w:numPr>
          <w:ilvl w:val="0"/>
          <w:numId w:val="16"/>
        </w:numPr>
        <w:spacing w:after="22"/>
        <w:ind w:left="1134" w:hanging="567"/>
        <w:jc w:val="both"/>
      </w:pPr>
      <w:r w:rsidRPr="003A6299">
        <w:rPr>
          <w:iCs/>
        </w:rPr>
        <w:t xml:space="preserve">Izpildītājs </w:t>
      </w:r>
      <w:r w:rsidRPr="00520C5A">
        <w:t xml:space="preserve">vairākkārtīgi veic </w:t>
      </w:r>
      <w:r w:rsidRPr="003A6299">
        <w:rPr>
          <w:iCs/>
        </w:rPr>
        <w:t>Darbus</w:t>
      </w:r>
      <w:r w:rsidRPr="00520C5A">
        <w:t xml:space="preserve">, neievērojot normatīvo aktu, tehnisko specifikāciju, plānu noteiktās prasības, t.sk., lieto </w:t>
      </w:r>
      <w:r>
        <w:t>neatbilstošus</w:t>
      </w:r>
      <w:r w:rsidRPr="00520C5A">
        <w:t xml:space="preserve"> materiālus</w:t>
      </w:r>
      <w:r>
        <w:t>.</w:t>
      </w:r>
    </w:p>
    <w:p w14:paraId="42138CEC" w14:textId="62BA4136" w:rsidR="003A6299" w:rsidRDefault="003A6299" w:rsidP="003A6299">
      <w:pPr>
        <w:pStyle w:val="ListParagraph"/>
        <w:numPr>
          <w:ilvl w:val="0"/>
          <w:numId w:val="15"/>
        </w:numPr>
        <w:ind w:left="567" w:hanging="567"/>
        <w:jc w:val="both"/>
      </w:pPr>
      <w:r w:rsidRPr="003A6299">
        <w:rPr>
          <w:spacing w:val="-3"/>
        </w:rPr>
        <w:t>Pusēm ir tiesības atkāpties no Līguma, ja otra Puse tiek pasludināta par maksātnespējīgu vai bankrotējušu.</w:t>
      </w:r>
    </w:p>
    <w:p w14:paraId="099B669D" w14:textId="77777777" w:rsidR="003A6299" w:rsidRPr="004946C1" w:rsidRDefault="003A6299" w:rsidP="003A6299">
      <w:pPr>
        <w:rPr>
          <w:b/>
          <w:bCs/>
        </w:rPr>
      </w:pPr>
    </w:p>
    <w:p w14:paraId="3979CD3B" w14:textId="09466C25" w:rsidR="00D44BBF" w:rsidRDefault="00D44BBF" w:rsidP="004946C1">
      <w:pPr>
        <w:numPr>
          <w:ilvl w:val="0"/>
          <w:numId w:val="1"/>
        </w:numPr>
        <w:ind w:left="142" w:hanging="142"/>
        <w:jc w:val="center"/>
        <w:rPr>
          <w:b/>
          <w:bCs/>
        </w:rPr>
      </w:pPr>
      <w:r w:rsidRPr="004946C1">
        <w:rPr>
          <w:b/>
          <w:bCs/>
        </w:rPr>
        <w:t>CITI NOTEIKUMI</w:t>
      </w:r>
    </w:p>
    <w:p w14:paraId="62DDA550" w14:textId="77777777" w:rsidR="00305179" w:rsidRDefault="00305179" w:rsidP="00305179">
      <w:pPr>
        <w:ind w:left="142"/>
        <w:rPr>
          <w:b/>
          <w:bCs/>
        </w:rPr>
      </w:pPr>
    </w:p>
    <w:p w14:paraId="40CE8911" w14:textId="77777777" w:rsidR="00847461" w:rsidRPr="00612B3A" w:rsidRDefault="00847461" w:rsidP="00847461">
      <w:pPr>
        <w:pStyle w:val="ListParagraph"/>
        <w:numPr>
          <w:ilvl w:val="0"/>
          <w:numId w:val="18"/>
        </w:numPr>
        <w:ind w:left="567" w:hanging="567"/>
        <w:jc w:val="both"/>
        <w:rPr>
          <w:bCs/>
        </w:rPr>
      </w:pPr>
      <w:r w:rsidRPr="00612B3A">
        <w:t>Par Līgumu atbildīgā persona no Pasūtītāja puses ir Pasūtītāja saimniecības nodaļas vadītājs Guntars Rullis, tālr.</w:t>
      </w:r>
      <w:r w:rsidRPr="00612B3A">
        <w:rPr>
          <w:rFonts w:ascii="Arial" w:hAnsi="Arial" w:cs="Arial"/>
          <w:sz w:val="18"/>
          <w:szCs w:val="18"/>
        </w:rPr>
        <w:t xml:space="preserve"> </w:t>
      </w:r>
      <w:r w:rsidRPr="00612B3A">
        <w:t xml:space="preserve">20433154, e-pasts: </w:t>
      </w:r>
      <w:hyperlink r:id="rId9" w:history="1">
        <w:r w:rsidRPr="00612B3A">
          <w:rPr>
            <w:rStyle w:val="Hyperlink"/>
            <w:color w:val="auto"/>
          </w:rPr>
          <w:t>guntars.rullis@rigasveseliba.lv</w:t>
        </w:r>
      </w:hyperlink>
      <w:r w:rsidRPr="00612B3A">
        <w:t>.</w:t>
      </w:r>
    </w:p>
    <w:p w14:paraId="26208029" w14:textId="77777777" w:rsidR="00847461" w:rsidRPr="00612B3A" w:rsidRDefault="00847461" w:rsidP="00847461">
      <w:pPr>
        <w:pStyle w:val="ListParagraph"/>
        <w:numPr>
          <w:ilvl w:val="0"/>
          <w:numId w:val="18"/>
        </w:numPr>
        <w:ind w:left="567" w:hanging="567"/>
        <w:jc w:val="both"/>
        <w:rPr>
          <w:bCs/>
        </w:rPr>
      </w:pPr>
      <w:r w:rsidRPr="00612B3A">
        <w:rPr>
          <w:iCs/>
        </w:rPr>
        <w:t xml:space="preserve">Pušu </w:t>
      </w:r>
      <w:r w:rsidRPr="00612B3A">
        <w:t xml:space="preserve">kontaktpersonas Līguma izpildes nodrošināšanai, </w:t>
      </w:r>
      <w:r w:rsidRPr="00612B3A">
        <w:rPr>
          <w:iCs/>
        </w:rPr>
        <w:t xml:space="preserve">Darbu </w:t>
      </w:r>
      <w:r w:rsidRPr="00612B3A">
        <w:t xml:space="preserve">organizācijas saskaņošanai: </w:t>
      </w:r>
    </w:p>
    <w:p w14:paraId="3E9BBC60" w14:textId="77777777" w:rsidR="00847461" w:rsidRPr="00612B3A" w:rsidRDefault="00847461" w:rsidP="00847461">
      <w:pPr>
        <w:pStyle w:val="ListParagraph"/>
        <w:numPr>
          <w:ilvl w:val="1"/>
          <w:numId w:val="18"/>
        </w:numPr>
        <w:ind w:left="1276" w:hanging="709"/>
        <w:jc w:val="both"/>
        <w:rPr>
          <w:bCs/>
        </w:rPr>
      </w:pPr>
      <w:r w:rsidRPr="00612B3A">
        <w:t xml:space="preserve">no </w:t>
      </w:r>
      <w:r w:rsidRPr="00612B3A">
        <w:rPr>
          <w:iCs/>
        </w:rPr>
        <w:t xml:space="preserve">Pasūtītāja </w:t>
      </w:r>
      <w:r w:rsidRPr="00612B3A">
        <w:t xml:space="preserve">puses - Tehniskā atbalsta dienesta vadītājs Andis Ragovskis, tālr. 26489800, e-pasts: </w:t>
      </w:r>
      <w:hyperlink r:id="rId10" w:history="1">
        <w:r w:rsidRPr="00612B3A">
          <w:rPr>
            <w:rStyle w:val="Hyperlink"/>
            <w:color w:val="auto"/>
          </w:rPr>
          <w:t>andis.ragovskis@rigasveseliba.lv</w:t>
        </w:r>
      </w:hyperlink>
      <w:r w:rsidRPr="00612B3A">
        <w:t xml:space="preserve"> vai saimniecības nodaļas vadītājs Guntars Rullis, tālr.</w:t>
      </w:r>
      <w:r w:rsidRPr="00612B3A">
        <w:rPr>
          <w:rFonts w:ascii="Arial" w:hAnsi="Arial" w:cs="Arial"/>
          <w:sz w:val="18"/>
          <w:szCs w:val="18"/>
        </w:rPr>
        <w:t xml:space="preserve"> </w:t>
      </w:r>
      <w:r w:rsidRPr="00612B3A">
        <w:t xml:space="preserve">20433154, e-pasts: </w:t>
      </w:r>
      <w:hyperlink r:id="rId11" w:history="1">
        <w:r w:rsidRPr="00612B3A">
          <w:rPr>
            <w:rStyle w:val="Hyperlink"/>
            <w:color w:val="auto"/>
          </w:rPr>
          <w:t>guntars.rullis@rigasveseliba.lv</w:t>
        </w:r>
      </w:hyperlink>
      <w:r w:rsidRPr="00612B3A">
        <w:t>.</w:t>
      </w:r>
    </w:p>
    <w:p w14:paraId="7F91D976" w14:textId="246DD9DB" w:rsidR="00847461" w:rsidRPr="00B46BFD" w:rsidRDefault="00847461" w:rsidP="00847461">
      <w:pPr>
        <w:pStyle w:val="ListParagraph"/>
        <w:numPr>
          <w:ilvl w:val="1"/>
          <w:numId w:val="18"/>
        </w:numPr>
        <w:ind w:left="1276" w:hanging="709"/>
        <w:jc w:val="both"/>
        <w:rPr>
          <w:bCs/>
        </w:rPr>
      </w:pPr>
      <w:r w:rsidRPr="00B46BFD">
        <w:t xml:space="preserve">no </w:t>
      </w:r>
      <w:r w:rsidRPr="00B46BFD">
        <w:rPr>
          <w:iCs/>
        </w:rPr>
        <w:t xml:space="preserve">Izpildītāja </w:t>
      </w:r>
      <w:r w:rsidRPr="00B46BFD">
        <w:t xml:space="preserve">puses: atbildīgais būvdarbu vadītājs </w:t>
      </w:r>
      <w:r w:rsidR="00B46BFD" w:rsidRPr="00B46BFD">
        <w:t>Aldis Sīpols</w:t>
      </w:r>
      <w:r w:rsidRPr="00B46BFD">
        <w:t xml:space="preserve"> būvprakses sertifikāta Nr. </w:t>
      </w:r>
      <w:r w:rsidR="00B46BFD" w:rsidRPr="00B46BFD">
        <w:t>4-02175</w:t>
      </w:r>
      <w:r w:rsidRPr="00B46BFD">
        <w:t xml:space="preserve">, tālr. </w:t>
      </w:r>
      <w:r w:rsidR="00B46BFD">
        <w:t>29421142</w:t>
      </w:r>
      <w:r w:rsidRPr="00B46BFD">
        <w:t>, e</w:t>
      </w:r>
      <w:r w:rsidR="00B46BFD">
        <w:t xml:space="preserve"> </w:t>
      </w:r>
      <w:r w:rsidRPr="00B46BFD">
        <w:t xml:space="preserve">- pasts: </w:t>
      </w:r>
      <w:hyperlink r:id="rId12" w:history="1">
        <w:r w:rsidR="00B46BFD" w:rsidRPr="004B7249">
          <w:rPr>
            <w:rStyle w:val="Hyperlink"/>
          </w:rPr>
          <w:t>info@klimatkomfort.lv</w:t>
        </w:r>
      </w:hyperlink>
      <w:r w:rsidRPr="00B46BFD">
        <w:t xml:space="preserve">. </w:t>
      </w:r>
    </w:p>
    <w:p w14:paraId="4EE9B0D3" w14:textId="4A33B2EC" w:rsidR="0030166C" w:rsidRPr="00612B3A" w:rsidRDefault="0030166C" w:rsidP="0030166C">
      <w:pPr>
        <w:pStyle w:val="ListParagraph"/>
        <w:numPr>
          <w:ilvl w:val="0"/>
          <w:numId w:val="18"/>
        </w:numPr>
        <w:ind w:left="567" w:hanging="567"/>
        <w:jc w:val="both"/>
        <w:rPr>
          <w:bCs/>
        </w:rPr>
      </w:pPr>
      <w:r w:rsidRPr="00612B3A">
        <w:lastRenderedPageBreak/>
        <w:t>Visi Līguma grozījumi, labojumi un papildinājumi ir spēkā tikai tad, ja tie noformēti rakstveidā, Pusēm savstarpēji vienojoties. Tie pievienojami Līgumam kā pielikumi un kļūst par Līguma neatņemamu sastāvdaļu.</w:t>
      </w:r>
    </w:p>
    <w:p w14:paraId="295D109A" w14:textId="77777777" w:rsidR="0030166C" w:rsidRPr="00612B3A" w:rsidRDefault="0030166C" w:rsidP="0030166C">
      <w:pPr>
        <w:pStyle w:val="ListParagraph"/>
        <w:numPr>
          <w:ilvl w:val="0"/>
          <w:numId w:val="18"/>
        </w:numPr>
        <w:ind w:left="567" w:hanging="567"/>
        <w:jc w:val="both"/>
        <w:rPr>
          <w:bCs/>
        </w:rPr>
      </w:pPr>
      <w:r w:rsidRPr="00612B3A">
        <w:t>Puses par šī Līguma saistību neizpildi, kā arī savas darbības/bezdarbības rezultātā nodarītajiem zaudējumiem ir atbildīgas Civillikumā noteiktajā kārtībā.</w:t>
      </w:r>
    </w:p>
    <w:p w14:paraId="3FBA35F5" w14:textId="77777777" w:rsidR="0030166C" w:rsidRPr="00612B3A" w:rsidRDefault="0030166C" w:rsidP="0030166C">
      <w:pPr>
        <w:pStyle w:val="ListParagraph"/>
        <w:numPr>
          <w:ilvl w:val="0"/>
          <w:numId w:val="18"/>
        </w:numPr>
        <w:ind w:left="567" w:hanging="567"/>
        <w:jc w:val="both"/>
        <w:rPr>
          <w:bCs/>
        </w:rPr>
      </w:pPr>
      <w:r w:rsidRPr="00612B3A">
        <w:t>Visus strīdus un domstarpības, kas varētu rasties Līguma izpildes laikā, Puses risinās savstarpēju pārrunu ceļā.</w:t>
      </w:r>
    </w:p>
    <w:p w14:paraId="7579B0C9" w14:textId="77777777" w:rsidR="0030166C" w:rsidRPr="00612B3A" w:rsidRDefault="0030166C" w:rsidP="0030166C">
      <w:pPr>
        <w:pStyle w:val="ListParagraph"/>
        <w:numPr>
          <w:ilvl w:val="0"/>
          <w:numId w:val="18"/>
        </w:numPr>
        <w:ind w:left="567" w:hanging="567"/>
        <w:jc w:val="both"/>
        <w:rPr>
          <w:bCs/>
        </w:rPr>
      </w:pPr>
      <w:r w:rsidRPr="00612B3A">
        <w:t>Strīdi un domstarpības, par kurām nav panākta vienošanās pārrunu ceļā, tiek risināti tiesā Latvijas Republikas normatīvajos aktos noteiktajā kārtībā.</w:t>
      </w:r>
    </w:p>
    <w:p w14:paraId="7BD33D50" w14:textId="77777777" w:rsidR="0030166C" w:rsidRPr="00612B3A" w:rsidRDefault="0030166C" w:rsidP="0030166C">
      <w:pPr>
        <w:pStyle w:val="ListParagraph"/>
        <w:numPr>
          <w:ilvl w:val="0"/>
          <w:numId w:val="18"/>
        </w:numPr>
        <w:ind w:left="567" w:hanging="567"/>
        <w:jc w:val="both"/>
        <w:rPr>
          <w:bCs/>
        </w:rPr>
      </w:pPr>
      <w:r w:rsidRPr="00612B3A">
        <w:t>Kādam no Līguma noteikumiem zaudējot spēku normatīvo aktu grozījumu gadījumā, Līgums nezaudē spēku tā pārējos punktos, un šajā gadījumā Pušu pienākums ir piemērot Līgumu atbilstoši spēkā esošajiem normatīvajiem aktiem.</w:t>
      </w:r>
    </w:p>
    <w:p w14:paraId="5CC850EC" w14:textId="77777777" w:rsidR="00847461" w:rsidRPr="00612B3A" w:rsidRDefault="0030166C" w:rsidP="00847461">
      <w:pPr>
        <w:pStyle w:val="ListParagraph"/>
        <w:numPr>
          <w:ilvl w:val="0"/>
          <w:numId w:val="18"/>
        </w:numPr>
        <w:ind w:left="567" w:hanging="567"/>
        <w:jc w:val="both"/>
        <w:rPr>
          <w:bCs/>
        </w:rPr>
      </w:pPr>
      <w:r w:rsidRPr="00612B3A">
        <w:t xml:space="preserve">Līgums tiek noslēgts, ņemot vērā to, ka Izpildītājam ir nepieciešamās licences un atļaujas Līguma izpildei. </w:t>
      </w:r>
    </w:p>
    <w:p w14:paraId="6D8601FF" w14:textId="77777777" w:rsidR="00847461" w:rsidRPr="00612B3A" w:rsidRDefault="00847461" w:rsidP="00847461">
      <w:pPr>
        <w:pStyle w:val="ListParagraph"/>
        <w:numPr>
          <w:ilvl w:val="0"/>
          <w:numId w:val="18"/>
        </w:numPr>
        <w:ind w:left="567" w:hanging="567"/>
        <w:jc w:val="both"/>
        <w:rPr>
          <w:bCs/>
        </w:rPr>
      </w:pPr>
      <w:r w:rsidRPr="00612B3A">
        <w:t>Ja kādai no Pusēm tiek mainīts juridiskais statuss, nosaukums, bankas rekvizīti vai citi Līgumā minētie rekvizīti, tā nekavējoties rakstiski paziņo par to otrai Pusei.</w:t>
      </w:r>
    </w:p>
    <w:p w14:paraId="63B06673" w14:textId="77777777" w:rsidR="00847461" w:rsidRPr="00612B3A" w:rsidRDefault="00847461" w:rsidP="00847461">
      <w:pPr>
        <w:pStyle w:val="ListParagraph"/>
        <w:numPr>
          <w:ilvl w:val="0"/>
          <w:numId w:val="18"/>
        </w:numPr>
        <w:ind w:left="709" w:hanging="709"/>
        <w:jc w:val="both"/>
        <w:rPr>
          <w:bCs/>
        </w:rPr>
      </w:pPr>
      <w:r w:rsidRPr="00612B3A">
        <w:t>Puses apņemas neizpaust trešajām personām saņemto informāciju, saņemto dokumentu saturu, kas saistītas ar Līguma izpildi.</w:t>
      </w:r>
    </w:p>
    <w:p w14:paraId="27C7EFA9" w14:textId="6010D2CD" w:rsidR="00847461" w:rsidRPr="00612B3A" w:rsidRDefault="00847461" w:rsidP="00847461">
      <w:pPr>
        <w:pStyle w:val="ListParagraph"/>
        <w:numPr>
          <w:ilvl w:val="0"/>
          <w:numId w:val="18"/>
        </w:numPr>
        <w:ind w:left="709" w:hanging="709"/>
        <w:jc w:val="both"/>
        <w:rPr>
          <w:bCs/>
        </w:rPr>
      </w:pPr>
      <w:r w:rsidRPr="00612B3A">
        <w:rPr>
          <w:spacing w:val="-8"/>
        </w:rPr>
        <w:t>Vis</w:t>
      </w:r>
      <w:r w:rsidRPr="00612B3A">
        <w:t>as Līgumā paredzētas vienas Puses tiesības rada tai attiecīgu pienākumu otras Puses priekšā un otrādi.</w:t>
      </w:r>
    </w:p>
    <w:p w14:paraId="6DAF8003" w14:textId="0E5C6898" w:rsidR="0030166C" w:rsidRPr="00612B3A" w:rsidRDefault="00847461" w:rsidP="00847461">
      <w:pPr>
        <w:pStyle w:val="ListParagraph"/>
        <w:numPr>
          <w:ilvl w:val="0"/>
          <w:numId w:val="18"/>
        </w:numPr>
        <w:ind w:left="709" w:hanging="709"/>
        <w:jc w:val="both"/>
        <w:rPr>
          <w:bCs/>
        </w:rPr>
      </w:pPr>
      <w:r w:rsidRPr="00612B3A">
        <w:t>Līgum</w:t>
      </w:r>
      <w:r w:rsidR="00C566A1">
        <w:t>s ar pielikumiem sagatavots uz 7 (septi</w:t>
      </w:r>
      <w:r w:rsidRPr="00612B3A">
        <w:t>ņām) lapām divos eksemplāros, no kuriem viens eksemplārs glabājas pie Izpildītāja un otrs pie Pasūtītāja.</w:t>
      </w:r>
    </w:p>
    <w:p w14:paraId="799266D1" w14:textId="77777777" w:rsidR="00847461" w:rsidRPr="00847461" w:rsidRDefault="00847461" w:rsidP="00847461">
      <w:pPr>
        <w:jc w:val="both"/>
        <w:rPr>
          <w:b/>
          <w:bCs/>
        </w:rPr>
      </w:pPr>
    </w:p>
    <w:p w14:paraId="2CA41462" w14:textId="7B704746" w:rsidR="00D44BBF" w:rsidRDefault="00D44BBF" w:rsidP="004946C1">
      <w:pPr>
        <w:numPr>
          <w:ilvl w:val="0"/>
          <w:numId w:val="1"/>
        </w:numPr>
        <w:ind w:left="142" w:hanging="142"/>
        <w:jc w:val="center"/>
        <w:rPr>
          <w:b/>
          <w:bCs/>
        </w:rPr>
      </w:pPr>
      <w:r w:rsidRPr="004946C1">
        <w:rPr>
          <w:b/>
          <w:bCs/>
        </w:rPr>
        <w:t>PUŠU REKVIZĪTI</w:t>
      </w:r>
    </w:p>
    <w:p w14:paraId="2B0CE14D" w14:textId="77777777" w:rsidR="00D547A4" w:rsidRDefault="00D547A4" w:rsidP="00D547A4">
      <w:pPr>
        <w:ind w:left="142"/>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847461" w14:paraId="536044CE" w14:textId="77777777" w:rsidTr="00847461">
        <w:tc>
          <w:tcPr>
            <w:tcW w:w="4530" w:type="dxa"/>
          </w:tcPr>
          <w:p w14:paraId="2897E9F4" w14:textId="77777777" w:rsidR="00847461" w:rsidRPr="00520C5A" w:rsidRDefault="00847461" w:rsidP="00847461">
            <w:pPr>
              <w:widowControl w:val="0"/>
            </w:pPr>
            <w:r w:rsidRPr="00847461">
              <w:rPr>
                <w:b/>
                <w:bCs/>
              </w:rPr>
              <w:t>Pasūtītājs:</w:t>
            </w:r>
          </w:p>
          <w:p w14:paraId="66F70EE1" w14:textId="77777777" w:rsidR="00847461" w:rsidRPr="00847461" w:rsidRDefault="00847461" w:rsidP="00847461">
            <w:pPr>
              <w:widowControl w:val="0"/>
              <w:rPr>
                <w:b/>
              </w:rPr>
            </w:pPr>
            <w:r w:rsidRPr="00847461">
              <w:rPr>
                <w:b/>
              </w:rPr>
              <w:t>SIA “Rīgas veselības centrs”</w:t>
            </w:r>
          </w:p>
          <w:p w14:paraId="2F02B464" w14:textId="77777777" w:rsidR="00847461" w:rsidRPr="00520C5A" w:rsidRDefault="00847461" w:rsidP="00847461">
            <w:pPr>
              <w:widowControl w:val="0"/>
            </w:pPr>
            <w:r w:rsidRPr="00520C5A">
              <w:t>R</w:t>
            </w:r>
            <w:r w:rsidRPr="00847461">
              <w:rPr>
                <w:color w:val="000000"/>
              </w:rPr>
              <w:t>eģ. Nr. 50103807561</w:t>
            </w:r>
          </w:p>
          <w:p w14:paraId="15CF3453" w14:textId="77777777" w:rsidR="00847461" w:rsidRPr="00847461" w:rsidRDefault="00847461" w:rsidP="00847461">
            <w:pPr>
              <w:widowControl w:val="0"/>
              <w:rPr>
                <w:color w:val="000000"/>
              </w:rPr>
            </w:pPr>
            <w:r w:rsidRPr="00847461">
              <w:rPr>
                <w:color w:val="000000"/>
              </w:rPr>
              <w:t>Adrese: Spulgas iela 24,</w:t>
            </w:r>
          </w:p>
          <w:p w14:paraId="49171F61" w14:textId="77777777" w:rsidR="00847461" w:rsidRPr="00847461" w:rsidRDefault="00847461" w:rsidP="00847461">
            <w:pPr>
              <w:widowControl w:val="0"/>
              <w:rPr>
                <w:color w:val="000000"/>
              </w:rPr>
            </w:pPr>
            <w:r w:rsidRPr="00847461">
              <w:rPr>
                <w:color w:val="000000"/>
              </w:rPr>
              <w:t>Rīga, LV-1058</w:t>
            </w:r>
          </w:p>
          <w:p w14:paraId="171BB42B" w14:textId="77777777" w:rsidR="00847461" w:rsidRPr="00847461" w:rsidRDefault="00847461" w:rsidP="00847461">
            <w:pPr>
              <w:widowControl w:val="0"/>
              <w:rPr>
                <w:color w:val="000000"/>
              </w:rPr>
            </w:pPr>
            <w:r w:rsidRPr="00847461">
              <w:rPr>
                <w:color w:val="000000"/>
              </w:rPr>
              <w:t xml:space="preserve">Banka: AS “SEB banka” </w:t>
            </w:r>
            <w:r w:rsidRPr="00847461">
              <w:rPr>
                <w:color w:val="000000"/>
              </w:rPr>
              <w:br/>
              <w:t>Kods: UNLALV2X</w:t>
            </w:r>
          </w:p>
          <w:p w14:paraId="2CC87A06" w14:textId="68947EE1" w:rsidR="00847461" w:rsidRDefault="00847461" w:rsidP="00847461">
            <w:pPr>
              <w:widowControl w:val="0"/>
              <w:rPr>
                <w:color w:val="000000"/>
              </w:rPr>
            </w:pPr>
            <w:r w:rsidRPr="00847461">
              <w:rPr>
                <w:color w:val="000000"/>
              </w:rPr>
              <w:t>Konta Nr.: LV13UNLA0050022263669</w:t>
            </w:r>
          </w:p>
          <w:p w14:paraId="23D4672A" w14:textId="26867F8A" w:rsidR="00847461" w:rsidRDefault="00847461" w:rsidP="00847461">
            <w:pPr>
              <w:widowControl w:val="0"/>
              <w:rPr>
                <w:color w:val="000000"/>
              </w:rPr>
            </w:pPr>
          </w:p>
          <w:p w14:paraId="10D79D57" w14:textId="77777777" w:rsidR="00847461" w:rsidRPr="00847461" w:rsidRDefault="00847461" w:rsidP="00847461">
            <w:pPr>
              <w:widowControl w:val="0"/>
              <w:rPr>
                <w:color w:val="000000"/>
              </w:rPr>
            </w:pPr>
          </w:p>
          <w:p w14:paraId="21FE001D" w14:textId="77777777" w:rsidR="00847461" w:rsidRPr="00847461" w:rsidRDefault="00847461" w:rsidP="00847461">
            <w:pPr>
              <w:widowControl w:val="0"/>
              <w:rPr>
                <w:color w:val="000000"/>
              </w:rPr>
            </w:pPr>
            <w:r w:rsidRPr="00847461">
              <w:rPr>
                <w:color w:val="000000"/>
              </w:rPr>
              <w:t>___________________________________</w:t>
            </w:r>
          </w:p>
          <w:p w14:paraId="28571A66" w14:textId="77777777" w:rsidR="00847461" w:rsidRPr="00847461" w:rsidRDefault="00847461" w:rsidP="00847461">
            <w:pPr>
              <w:widowControl w:val="0"/>
              <w:rPr>
                <w:color w:val="000000"/>
              </w:rPr>
            </w:pPr>
            <w:r w:rsidRPr="00847461">
              <w:rPr>
                <w:color w:val="000000"/>
              </w:rPr>
              <w:t>Valdes priekšsēdētāja Skaidrīte Vasaraudze</w:t>
            </w:r>
          </w:p>
          <w:p w14:paraId="309C87EF" w14:textId="77777777" w:rsidR="00847461" w:rsidRDefault="00847461" w:rsidP="00847461">
            <w:pPr>
              <w:widowControl w:val="0"/>
            </w:pPr>
          </w:p>
          <w:p w14:paraId="7770300B" w14:textId="77777777" w:rsidR="00847461" w:rsidRDefault="00847461" w:rsidP="00847461">
            <w:pPr>
              <w:jc w:val="both"/>
              <w:rPr>
                <w:bCs/>
              </w:rPr>
            </w:pPr>
          </w:p>
          <w:p w14:paraId="24F7F698" w14:textId="08065ED1" w:rsidR="00847461" w:rsidRPr="00AE443D" w:rsidRDefault="00847461" w:rsidP="00847461">
            <w:pPr>
              <w:jc w:val="both"/>
            </w:pPr>
            <w:r w:rsidRPr="00847461">
              <w:rPr>
                <w:bCs/>
              </w:rPr>
              <w:t>_________________________________</w:t>
            </w:r>
          </w:p>
          <w:p w14:paraId="24FDDCC4" w14:textId="57BBD8FF" w:rsidR="00847461" w:rsidRPr="00847461" w:rsidRDefault="00847461" w:rsidP="00847461">
            <w:pPr>
              <w:rPr>
                <w:b/>
                <w:bCs/>
              </w:rPr>
            </w:pPr>
            <w:r w:rsidRPr="00847461">
              <w:rPr>
                <w:bCs/>
              </w:rPr>
              <w:t xml:space="preserve">Valdes locekle Elga Zorgevica - </w:t>
            </w:r>
            <w:proofErr w:type="spellStart"/>
            <w:r w:rsidRPr="00847461">
              <w:rPr>
                <w:bCs/>
              </w:rPr>
              <w:t>Prāma</w:t>
            </w:r>
            <w:proofErr w:type="spellEnd"/>
          </w:p>
        </w:tc>
        <w:tc>
          <w:tcPr>
            <w:tcW w:w="4531" w:type="dxa"/>
          </w:tcPr>
          <w:p w14:paraId="11BC53ED" w14:textId="77777777" w:rsidR="00847461" w:rsidRPr="00520C5A" w:rsidRDefault="00847461" w:rsidP="00847461">
            <w:pPr>
              <w:widowControl w:val="0"/>
            </w:pPr>
            <w:r w:rsidRPr="00520C5A">
              <w:rPr>
                <w:b/>
                <w:bCs/>
              </w:rPr>
              <w:t>Izpildītājs:</w:t>
            </w:r>
          </w:p>
          <w:p w14:paraId="00EC52F7" w14:textId="77777777" w:rsidR="00847461" w:rsidRPr="00520C5A" w:rsidRDefault="00847461" w:rsidP="00847461">
            <w:pPr>
              <w:widowControl w:val="0"/>
              <w:rPr>
                <w:b/>
              </w:rPr>
            </w:pPr>
            <w:r w:rsidRPr="00520C5A">
              <w:rPr>
                <w:b/>
              </w:rPr>
              <w:t>SIA “</w:t>
            </w:r>
            <w:r>
              <w:rPr>
                <w:b/>
              </w:rPr>
              <w:t>Klimat Komfort</w:t>
            </w:r>
            <w:r w:rsidRPr="00520C5A">
              <w:rPr>
                <w:b/>
              </w:rPr>
              <w:t>”</w:t>
            </w:r>
          </w:p>
          <w:p w14:paraId="05377320" w14:textId="77777777" w:rsidR="00847461" w:rsidRPr="00520C5A" w:rsidRDefault="00847461" w:rsidP="00847461">
            <w:pPr>
              <w:widowControl w:val="0"/>
            </w:pPr>
            <w:r w:rsidRPr="00520C5A">
              <w:t>R</w:t>
            </w:r>
            <w:r w:rsidRPr="00520C5A">
              <w:rPr>
                <w:color w:val="000000"/>
              </w:rPr>
              <w:t xml:space="preserve">eģ. Nr. </w:t>
            </w:r>
            <w:r>
              <w:rPr>
                <w:color w:val="000000"/>
              </w:rPr>
              <w:t>40003681085</w:t>
            </w:r>
          </w:p>
          <w:p w14:paraId="3B48383E" w14:textId="77777777" w:rsidR="00847461" w:rsidRDefault="00847461" w:rsidP="00847461">
            <w:pPr>
              <w:widowControl w:val="0"/>
              <w:rPr>
                <w:color w:val="000000"/>
              </w:rPr>
            </w:pPr>
            <w:r w:rsidRPr="00520C5A">
              <w:rPr>
                <w:color w:val="000000"/>
              </w:rPr>
              <w:t xml:space="preserve">Adrese: </w:t>
            </w:r>
            <w:r>
              <w:rPr>
                <w:color w:val="000000"/>
              </w:rPr>
              <w:t>Maskavas iela 100</w:t>
            </w:r>
          </w:p>
          <w:p w14:paraId="5CA2688A" w14:textId="77777777" w:rsidR="00847461" w:rsidRPr="00520C5A" w:rsidRDefault="00847461" w:rsidP="00847461">
            <w:pPr>
              <w:widowControl w:val="0"/>
            </w:pPr>
            <w:r>
              <w:rPr>
                <w:color w:val="000000"/>
              </w:rPr>
              <w:t>Rīga, LV-1003</w:t>
            </w:r>
          </w:p>
          <w:p w14:paraId="5D9151B2" w14:textId="77777777" w:rsidR="00847461" w:rsidRPr="00520C5A" w:rsidRDefault="00847461" w:rsidP="00847461">
            <w:pPr>
              <w:widowControl w:val="0"/>
              <w:rPr>
                <w:color w:val="000000"/>
              </w:rPr>
            </w:pPr>
            <w:r w:rsidRPr="00520C5A">
              <w:rPr>
                <w:color w:val="000000"/>
              </w:rPr>
              <w:t xml:space="preserve">Banka: </w:t>
            </w:r>
            <w:r>
              <w:rPr>
                <w:color w:val="000000"/>
              </w:rPr>
              <w:t>AS “</w:t>
            </w:r>
            <w:proofErr w:type="spellStart"/>
            <w:r>
              <w:rPr>
                <w:color w:val="000000"/>
              </w:rPr>
              <w:t>Swedbanka</w:t>
            </w:r>
            <w:proofErr w:type="spellEnd"/>
            <w:r>
              <w:rPr>
                <w:color w:val="000000"/>
              </w:rPr>
              <w:t>”</w:t>
            </w:r>
          </w:p>
          <w:p w14:paraId="2AF7F228" w14:textId="77777777" w:rsidR="00847461" w:rsidRPr="00520C5A" w:rsidRDefault="00847461" w:rsidP="00847461">
            <w:pPr>
              <w:widowControl w:val="0"/>
              <w:rPr>
                <w:color w:val="000000"/>
              </w:rPr>
            </w:pPr>
            <w:r w:rsidRPr="00520C5A">
              <w:rPr>
                <w:color w:val="000000"/>
              </w:rPr>
              <w:t xml:space="preserve">Kods: </w:t>
            </w:r>
            <w:r>
              <w:rPr>
                <w:color w:val="000000"/>
              </w:rPr>
              <w:t>HABALV22</w:t>
            </w:r>
          </w:p>
          <w:p w14:paraId="0511AFDE" w14:textId="77777777" w:rsidR="00847461" w:rsidRPr="00520C5A" w:rsidRDefault="00847461" w:rsidP="00847461">
            <w:pPr>
              <w:widowControl w:val="0"/>
              <w:rPr>
                <w:color w:val="000000"/>
              </w:rPr>
            </w:pPr>
            <w:r w:rsidRPr="00520C5A">
              <w:rPr>
                <w:color w:val="000000"/>
              </w:rPr>
              <w:t xml:space="preserve">Konta Nr.: </w:t>
            </w:r>
            <w:r>
              <w:rPr>
                <w:color w:val="000000"/>
              </w:rPr>
              <w:t>LV16HABA0551007227102</w:t>
            </w:r>
          </w:p>
          <w:p w14:paraId="2CA131D9" w14:textId="63DB8174" w:rsidR="00847461" w:rsidRDefault="00847461" w:rsidP="00847461">
            <w:pPr>
              <w:widowControl w:val="0"/>
              <w:rPr>
                <w:color w:val="000000"/>
              </w:rPr>
            </w:pPr>
          </w:p>
          <w:p w14:paraId="77022018" w14:textId="77777777" w:rsidR="00847461" w:rsidRDefault="00847461" w:rsidP="00847461">
            <w:pPr>
              <w:widowControl w:val="0"/>
              <w:rPr>
                <w:color w:val="000000"/>
              </w:rPr>
            </w:pPr>
          </w:p>
          <w:p w14:paraId="51E1F0B0" w14:textId="34143BF4" w:rsidR="00847461" w:rsidRDefault="00847461" w:rsidP="00847461">
            <w:pPr>
              <w:widowControl w:val="0"/>
              <w:rPr>
                <w:color w:val="000000"/>
              </w:rPr>
            </w:pPr>
            <w:r>
              <w:rPr>
                <w:color w:val="000000"/>
              </w:rPr>
              <w:t>_____________________________</w:t>
            </w:r>
          </w:p>
          <w:p w14:paraId="3A0B0234" w14:textId="3F022F6B" w:rsidR="00847461" w:rsidRPr="00847461" w:rsidRDefault="00847461" w:rsidP="00847461">
            <w:pPr>
              <w:widowControl w:val="0"/>
              <w:rPr>
                <w:color w:val="000000"/>
              </w:rPr>
            </w:pPr>
            <w:r>
              <w:rPr>
                <w:color w:val="000000"/>
              </w:rPr>
              <w:t>Valdes priekšsēdētājs Aigars Lūkins</w:t>
            </w:r>
          </w:p>
        </w:tc>
      </w:tr>
    </w:tbl>
    <w:p w14:paraId="1D6B3CF2" w14:textId="360DD4C6" w:rsidR="00847461" w:rsidRDefault="00847461" w:rsidP="00847461">
      <w:pPr>
        <w:jc w:val="center"/>
        <w:rPr>
          <w:b/>
          <w:bCs/>
        </w:rPr>
      </w:pPr>
    </w:p>
    <w:p w14:paraId="4BA886FF" w14:textId="1B4FC107" w:rsidR="00847461" w:rsidRDefault="00847461" w:rsidP="00847461">
      <w:pPr>
        <w:jc w:val="center"/>
        <w:rPr>
          <w:b/>
          <w:bCs/>
        </w:rPr>
      </w:pPr>
    </w:p>
    <w:p w14:paraId="523BEAE0" w14:textId="5FAE80D8" w:rsidR="00847461" w:rsidRDefault="00847461" w:rsidP="00847461">
      <w:pPr>
        <w:jc w:val="center"/>
        <w:rPr>
          <w:b/>
          <w:bCs/>
        </w:rPr>
      </w:pPr>
    </w:p>
    <w:p w14:paraId="41B5A9B4" w14:textId="6344F80F" w:rsidR="00D44BBF" w:rsidRPr="00686F32" w:rsidRDefault="00D44BBF" w:rsidP="007D20AE">
      <w:pPr>
        <w:rPr>
          <w:b/>
          <w:bCs/>
        </w:rPr>
      </w:pPr>
    </w:p>
    <w:sectPr w:rsidR="00D44BBF" w:rsidRPr="00686F32" w:rsidSect="00305179">
      <w:footerReference w:type="default" r:id="rId13"/>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805D5" w14:textId="77777777" w:rsidR="00523BD3" w:rsidRDefault="00523BD3" w:rsidP="008C7714">
      <w:r>
        <w:separator/>
      </w:r>
    </w:p>
  </w:endnote>
  <w:endnote w:type="continuationSeparator" w:id="0">
    <w:p w14:paraId="670FCAD5" w14:textId="77777777" w:rsidR="00523BD3" w:rsidRDefault="00523BD3" w:rsidP="008C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627768"/>
      <w:docPartObj>
        <w:docPartGallery w:val="Page Numbers (Bottom of Page)"/>
        <w:docPartUnique/>
      </w:docPartObj>
    </w:sdtPr>
    <w:sdtEndPr>
      <w:rPr>
        <w:noProof/>
      </w:rPr>
    </w:sdtEndPr>
    <w:sdtContent>
      <w:p w14:paraId="50848A53" w14:textId="3EA8E43C" w:rsidR="008C7714" w:rsidRDefault="008C7714">
        <w:pPr>
          <w:pStyle w:val="Footer"/>
          <w:jc w:val="right"/>
        </w:pPr>
        <w:r>
          <w:fldChar w:fldCharType="begin"/>
        </w:r>
        <w:r>
          <w:instrText xml:space="preserve"> PAGE   \* MERGEFORMAT </w:instrText>
        </w:r>
        <w:r>
          <w:fldChar w:fldCharType="separate"/>
        </w:r>
        <w:r w:rsidR="00D4154A">
          <w:rPr>
            <w:noProof/>
          </w:rPr>
          <w:t>4</w:t>
        </w:r>
        <w:r>
          <w:rPr>
            <w:noProof/>
          </w:rPr>
          <w:fldChar w:fldCharType="end"/>
        </w:r>
      </w:p>
    </w:sdtContent>
  </w:sdt>
  <w:p w14:paraId="449CD293" w14:textId="77777777" w:rsidR="008C7714" w:rsidRDefault="008C7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33655" w14:textId="77777777" w:rsidR="00523BD3" w:rsidRDefault="00523BD3" w:rsidP="008C7714">
      <w:r>
        <w:separator/>
      </w:r>
    </w:p>
  </w:footnote>
  <w:footnote w:type="continuationSeparator" w:id="0">
    <w:p w14:paraId="7DF7084F" w14:textId="77777777" w:rsidR="00523BD3" w:rsidRDefault="00523BD3" w:rsidP="008C7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87AD4C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3414"/>
        </w:tabs>
        <w:ind w:left="3414"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204748D"/>
    <w:multiLevelType w:val="hybridMultilevel"/>
    <w:tmpl w:val="DA8236DE"/>
    <w:lvl w:ilvl="0" w:tplc="5F48DFF8">
      <w:start w:val="1"/>
      <w:numFmt w:val="decimal"/>
      <w:lvlText w:val="6.%1."/>
      <w:lvlJc w:val="left"/>
      <w:pPr>
        <w:ind w:left="720" w:hanging="360"/>
      </w:pPr>
      <w:rPr>
        <w:rFonts w:hint="default"/>
        <w:b w:val="0"/>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B01C3D"/>
    <w:multiLevelType w:val="multilevel"/>
    <w:tmpl w:val="7B8E720C"/>
    <w:lvl w:ilvl="0">
      <w:start w:val="1"/>
      <w:numFmt w:val="decimal"/>
      <w:lvlText w:val="%1."/>
      <w:lvlJc w:val="left"/>
      <w:pPr>
        <w:ind w:left="360" w:hanging="360"/>
      </w:pPr>
      <w:rPr>
        <w:rFonts w:hint="default"/>
        <w:b/>
        <w:color w:val="auto"/>
        <w:sz w:val="24"/>
        <w:u w:val="none"/>
      </w:rPr>
    </w:lvl>
    <w:lvl w:ilvl="1">
      <w:start w:val="1"/>
      <w:numFmt w:val="decimal"/>
      <w:lvlText w:val="%1.%2."/>
      <w:lvlJc w:val="left"/>
      <w:pPr>
        <w:ind w:left="1778" w:hanging="360"/>
      </w:pPr>
      <w:rPr>
        <w:rFonts w:hint="default"/>
        <w:b w:val="0"/>
        <w:i w:val="0"/>
        <w:color w:val="auto"/>
        <w:sz w:val="24"/>
        <w:u w:val="none"/>
      </w:rPr>
    </w:lvl>
    <w:lvl w:ilvl="2">
      <w:start w:val="1"/>
      <w:numFmt w:val="decimal"/>
      <w:lvlText w:val="%1.%2.%3."/>
      <w:lvlJc w:val="left"/>
      <w:pPr>
        <w:ind w:left="720" w:hanging="720"/>
      </w:pPr>
      <w:rPr>
        <w:rFonts w:hint="default"/>
        <w:color w:val="auto"/>
        <w:sz w:val="24"/>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3" w15:restartNumberingAfterBreak="0">
    <w:nsid w:val="09B33680"/>
    <w:multiLevelType w:val="hybridMultilevel"/>
    <w:tmpl w:val="586C9BC0"/>
    <w:lvl w:ilvl="0" w:tplc="0426000F">
      <w:start w:val="1"/>
      <w:numFmt w:val="decimal"/>
      <w:lvlText w:val="%1."/>
      <w:lvlJc w:val="left"/>
      <w:pPr>
        <w:ind w:left="720" w:hanging="360"/>
      </w:pPr>
    </w:lvl>
    <w:lvl w:ilvl="1" w:tplc="ECF89772">
      <w:start w:val="1"/>
      <w:numFmt w:val="decimal"/>
      <w:lvlText w:val="8.%2."/>
      <w:lvlJc w:val="left"/>
      <w:pPr>
        <w:ind w:left="1440" w:hanging="360"/>
      </w:pPr>
      <w:rPr>
        <w:rFonts w:hint="default"/>
        <w:color w:val="auto"/>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431A27"/>
    <w:multiLevelType w:val="hybridMultilevel"/>
    <w:tmpl w:val="0644DBDE"/>
    <w:lvl w:ilvl="0" w:tplc="6E32DBA0">
      <w:start w:val="1"/>
      <w:numFmt w:val="decimal"/>
      <w:lvlText w:val="7.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850E26"/>
    <w:multiLevelType w:val="hybridMultilevel"/>
    <w:tmpl w:val="03FE713C"/>
    <w:lvl w:ilvl="0" w:tplc="486CAC90">
      <w:start w:val="1"/>
      <w:numFmt w:val="decimal"/>
      <w:lvlText w:val="9.%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B24621"/>
    <w:multiLevelType w:val="multilevel"/>
    <w:tmpl w:val="2A1E3F28"/>
    <w:lvl w:ilvl="0">
      <w:start w:val="1"/>
      <w:numFmt w:val="decimal"/>
      <w:lvlText w:val="%1."/>
      <w:lvlJc w:val="left"/>
      <w:pPr>
        <w:ind w:left="720" w:hanging="360"/>
      </w:pPr>
      <w:rPr>
        <w:rFonts w:hint="default"/>
        <w:b/>
      </w:rPr>
    </w:lvl>
    <w:lvl w:ilvl="1">
      <w:start w:val="1"/>
      <w:numFmt w:val="decimal"/>
      <w:lvlText w:val="%1.%2."/>
      <w:lvlJc w:val="left"/>
      <w:pPr>
        <w:ind w:left="720" w:hanging="360"/>
      </w:pPr>
      <w:rPr>
        <w:rFonts w:hint="default"/>
        <w:sz w:val="24"/>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bullet"/>
      <w:lvlText w:val=""/>
      <w:lvlJc w:val="left"/>
      <w:pPr>
        <w:ind w:left="1440" w:hanging="1080"/>
      </w:pPr>
      <w:rPr>
        <w:rFonts w:ascii="Wingdings" w:hAnsi="Wingding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bullet"/>
      <w:lvlText w:val=""/>
      <w:lvlJc w:val="left"/>
      <w:pPr>
        <w:ind w:left="2160" w:hanging="1800"/>
      </w:pPr>
      <w:rPr>
        <w:rFonts w:ascii="Wingdings" w:hAnsi="Wingdings" w:hint="default"/>
      </w:rPr>
    </w:lvl>
  </w:abstractNum>
  <w:abstractNum w:abstractNumId="7" w15:restartNumberingAfterBreak="0">
    <w:nsid w:val="18327B60"/>
    <w:multiLevelType w:val="hybridMultilevel"/>
    <w:tmpl w:val="12B2896C"/>
    <w:lvl w:ilvl="0" w:tplc="94F4D326">
      <w:start w:val="1"/>
      <w:numFmt w:val="decimal"/>
      <w:lvlText w:val="2.%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D63BBF"/>
    <w:multiLevelType w:val="hybridMultilevel"/>
    <w:tmpl w:val="8DEC0C1A"/>
    <w:lvl w:ilvl="0" w:tplc="8D2A0A3A">
      <w:start w:val="1"/>
      <w:numFmt w:val="decimal"/>
      <w:lvlText w:val="1.%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033D71"/>
    <w:multiLevelType w:val="hybridMultilevel"/>
    <w:tmpl w:val="44421A6A"/>
    <w:lvl w:ilvl="0" w:tplc="CF324B18">
      <w:start w:val="1"/>
      <w:numFmt w:val="decimal"/>
      <w:lvlText w:val="9.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2A0BCD"/>
    <w:multiLevelType w:val="hybridMultilevel"/>
    <w:tmpl w:val="AAE48C96"/>
    <w:lvl w:ilvl="0" w:tplc="CA1E5FD4">
      <w:start w:val="1"/>
      <w:numFmt w:val="decimal"/>
      <w:lvlText w:val="5.%1."/>
      <w:lvlJc w:val="left"/>
      <w:pPr>
        <w:ind w:left="862" w:hanging="360"/>
      </w:pPr>
      <w:rPr>
        <w:rFonts w:hint="default"/>
        <w:color w:val="auto"/>
      </w:rPr>
    </w:lvl>
    <w:lvl w:ilvl="1" w:tplc="04260019">
      <w:start w:val="1"/>
      <w:numFmt w:val="lowerLetter"/>
      <w:lvlText w:val="%2."/>
      <w:lvlJc w:val="left"/>
      <w:pPr>
        <w:ind w:left="1582" w:hanging="360"/>
      </w:pPr>
    </w:lvl>
    <w:lvl w:ilvl="2" w:tplc="0426001B">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1" w15:restartNumberingAfterBreak="0">
    <w:nsid w:val="495F166F"/>
    <w:multiLevelType w:val="hybridMultilevel"/>
    <w:tmpl w:val="C64CEBC4"/>
    <w:lvl w:ilvl="0" w:tplc="6CA42F9C">
      <w:start w:val="1"/>
      <w:numFmt w:val="decimal"/>
      <w:lvlText w:val="3.%1."/>
      <w:lvlJc w:val="left"/>
      <w:pPr>
        <w:ind w:left="862" w:hanging="360"/>
      </w:pPr>
      <w:rPr>
        <w:rFonts w:hint="default"/>
        <w:color w:val="auto"/>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2" w15:restartNumberingAfterBreak="0">
    <w:nsid w:val="5C0573A5"/>
    <w:multiLevelType w:val="hybridMultilevel"/>
    <w:tmpl w:val="4D7E3EF2"/>
    <w:lvl w:ilvl="0" w:tplc="3356EEB6">
      <w:start w:val="1"/>
      <w:numFmt w:val="decimal"/>
      <w:lvlText w:val="7.%1."/>
      <w:lvlJc w:val="left"/>
      <w:pPr>
        <w:ind w:left="720" w:hanging="360"/>
      </w:pPr>
      <w:rPr>
        <w:rFonts w:hint="default"/>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C2F4CA5"/>
    <w:multiLevelType w:val="hybridMultilevel"/>
    <w:tmpl w:val="92126330"/>
    <w:lvl w:ilvl="0" w:tplc="65723AD0">
      <w:start w:val="1"/>
      <w:numFmt w:val="decimal"/>
      <w:lvlText w:val="10.%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FD4567"/>
    <w:multiLevelType w:val="multilevel"/>
    <w:tmpl w:val="73CE3718"/>
    <w:lvl w:ilvl="0">
      <w:start w:val="4"/>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502FF9"/>
    <w:multiLevelType w:val="hybridMultilevel"/>
    <w:tmpl w:val="3E4AF432"/>
    <w:lvl w:ilvl="0" w:tplc="65723AD0">
      <w:start w:val="1"/>
      <w:numFmt w:val="decimal"/>
      <w:lvlText w:val="10.%1."/>
      <w:lvlJc w:val="left"/>
      <w:pPr>
        <w:ind w:left="720" w:hanging="360"/>
      </w:pPr>
      <w:rPr>
        <w:rFonts w:hint="default"/>
        <w:color w:val="auto"/>
      </w:rPr>
    </w:lvl>
    <w:lvl w:ilvl="1" w:tplc="60D8CFB8">
      <w:start w:val="1"/>
      <w:numFmt w:val="decimal"/>
      <w:lvlText w:val="10.2.%2."/>
      <w:lvlJc w:val="left"/>
      <w:pPr>
        <w:ind w:left="1440" w:hanging="36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31C7DFD"/>
    <w:multiLevelType w:val="multilevel"/>
    <w:tmpl w:val="0E9E23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5234279"/>
    <w:multiLevelType w:val="hybridMultilevel"/>
    <w:tmpl w:val="17FC5C2C"/>
    <w:lvl w:ilvl="0" w:tplc="BF88742E">
      <w:start w:val="1"/>
      <w:numFmt w:val="decimal"/>
      <w:lvlText w:val="4.%1."/>
      <w:lvlJc w:val="left"/>
      <w:pPr>
        <w:ind w:left="360" w:hanging="360"/>
      </w:pPr>
      <w:rPr>
        <w:rFonts w:hint="default"/>
        <w:color w:val="auto"/>
      </w:rPr>
    </w:lvl>
    <w:lvl w:ilvl="1" w:tplc="242ADC7C">
      <w:start w:val="1"/>
      <w:numFmt w:val="decimal"/>
      <w:lvlText w:val="4.7.%2."/>
      <w:lvlJc w:val="left"/>
      <w:pPr>
        <w:ind w:left="7601" w:hanging="360"/>
      </w:pPr>
      <w:rPr>
        <w:rFonts w:hint="default"/>
      </w:rPr>
    </w:lvl>
    <w:lvl w:ilvl="2" w:tplc="0426001B">
      <w:start w:val="1"/>
      <w:numFmt w:val="lowerRoman"/>
      <w:lvlText w:val="%3."/>
      <w:lvlJc w:val="right"/>
      <w:pPr>
        <w:ind w:left="8321" w:hanging="180"/>
      </w:pPr>
    </w:lvl>
    <w:lvl w:ilvl="3" w:tplc="0426000F" w:tentative="1">
      <w:start w:val="1"/>
      <w:numFmt w:val="decimal"/>
      <w:lvlText w:val="%4."/>
      <w:lvlJc w:val="left"/>
      <w:pPr>
        <w:ind w:left="9041" w:hanging="360"/>
      </w:pPr>
    </w:lvl>
    <w:lvl w:ilvl="4" w:tplc="04260019" w:tentative="1">
      <w:start w:val="1"/>
      <w:numFmt w:val="lowerLetter"/>
      <w:lvlText w:val="%5."/>
      <w:lvlJc w:val="left"/>
      <w:pPr>
        <w:ind w:left="9761" w:hanging="360"/>
      </w:pPr>
    </w:lvl>
    <w:lvl w:ilvl="5" w:tplc="0426001B" w:tentative="1">
      <w:start w:val="1"/>
      <w:numFmt w:val="lowerRoman"/>
      <w:lvlText w:val="%6."/>
      <w:lvlJc w:val="right"/>
      <w:pPr>
        <w:ind w:left="10481" w:hanging="180"/>
      </w:pPr>
    </w:lvl>
    <w:lvl w:ilvl="6" w:tplc="0426000F" w:tentative="1">
      <w:start w:val="1"/>
      <w:numFmt w:val="decimal"/>
      <w:lvlText w:val="%7."/>
      <w:lvlJc w:val="left"/>
      <w:pPr>
        <w:ind w:left="11201" w:hanging="360"/>
      </w:pPr>
    </w:lvl>
    <w:lvl w:ilvl="7" w:tplc="04260019" w:tentative="1">
      <w:start w:val="1"/>
      <w:numFmt w:val="lowerLetter"/>
      <w:lvlText w:val="%8."/>
      <w:lvlJc w:val="left"/>
      <w:pPr>
        <w:ind w:left="11921" w:hanging="360"/>
      </w:pPr>
    </w:lvl>
    <w:lvl w:ilvl="8" w:tplc="0426001B" w:tentative="1">
      <w:start w:val="1"/>
      <w:numFmt w:val="lowerRoman"/>
      <w:lvlText w:val="%9."/>
      <w:lvlJc w:val="right"/>
      <w:pPr>
        <w:ind w:left="12641" w:hanging="180"/>
      </w:pPr>
    </w:lvl>
  </w:abstractNum>
  <w:abstractNum w:abstractNumId="18" w15:restartNumberingAfterBreak="0">
    <w:nsid w:val="6CF07D60"/>
    <w:multiLevelType w:val="hybridMultilevel"/>
    <w:tmpl w:val="60DA1EF4"/>
    <w:lvl w:ilvl="0" w:tplc="729C5F58">
      <w:start w:val="1"/>
      <w:numFmt w:val="decimal"/>
      <w:lvlText w:val="6.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0F65F40"/>
    <w:multiLevelType w:val="multilevel"/>
    <w:tmpl w:val="8556A8EA"/>
    <w:lvl w:ilvl="0">
      <w:start w:val="1"/>
      <w:numFmt w:val="decimal"/>
      <w:pStyle w:val="Heading1"/>
      <w:lvlText w:val="%1."/>
      <w:lvlJc w:val="left"/>
      <w:pPr>
        <w:tabs>
          <w:tab w:val="num" w:pos="360"/>
        </w:tabs>
        <w:ind w:left="0" w:firstLine="0"/>
      </w:pPr>
      <w:rPr>
        <w:b/>
        <w:i w:val="0"/>
        <w:sz w:val="24"/>
      </w:r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3240"/>
        </w:tabs>
        <w:ind w:left="3240" w:hanging="3240"/>
      </w:pPr>
    </w:lvl>
    <w:lvl w:ilvl="7">
      <w:start w:val="1"/>
      <w:numFmt w:val="decimal"/>
      <w:suff w:val="space"/>
      <w:lvlText w:val="%1.%2.%3.%4.%5.%6.%7.%8."/>
      <w:lvlJc w:val="left"/>
      <w:pPr>
        <w:ind w:left="0" w:firstLine="0"/>
      </w:pPr>
    </w:lvl>
    <w:lvl w:ilvl="8">
      <w:start w:val="1"/>
      <w:numFmt w:val="decimal"/>
      <w:lvlText w:val="%1.%2.%3.%4.%5.%6.%7.%8.%9."/>
      <w:lvlJc w:val="left"/>
      <w:pPr>
        <w:tabs>
          <w:tab w:val="num" w:pos="5040"/>
        </w:tabs>
        <w:ind w:left="4320" w:hanging="1440"/>
      </w:pPr>
    </w:lvl>
  </w:abstractNum>
  <w:num w:numId="1">
    <w:abstractNumId w:val="3"/>
  </w:num>
  <w:num w:numId="2">
    <w:abstractNumId w:val="6"/>
  </w:num>
  <w:num w:numId="3">
    <w:abstractNumId w:val="2"/>
  </w:num>
  <w:num w:numId="4">
    <w:abstractNumId w:val="19"/>
  </w:num>
  <w:num w:numId="5">
    <w:abstractNumId w:val="8"/>
  </w:num>
  <w:num w:numId="6">
    <w:abstractNumId w:val="7"/>
  </w:num>
  <w:num w:numId="7">
    <w:abstractNumId w:val="11"/>
  </w:num>
  <w:num w:numId="8">
    <w:abstractNumId w:val="17"/>
  </w:num>
  <w:num w:numId="9">
    <w:abstractNumId w:val="10"/>
  </w:num>
  <w:num w:numId="10">
    <w:abstractNumId w:val="16"/>
  </w:num>
  <w:num w:numId="11">
    <w:abstractNumId w:val="1"/>
  </w:num>
  <w:num w:numId="12">
    <w:abstractNumId w:val="18"/>
  </w:num>
  <w:num w:numId="13">
    <w:abstractNumId w:val="12"/>
  </w:num>
  <w:num w:numId="14">
    <w:abstractNumId w:val="4"/>
  </w:num>
  <w:num w:numId="15">
    <w:abstractNumId w:val="5"/>
  </w:num>
  <w:num w:numId="16">
    <w:abstractNumId w:val="9"/>
  </w:num>
  <w:num w:numId="17">
    <w:abstractNumId w:val="13"/>
  </w:num>
  <w:num w:numId="18">
    <w:abstractNumId w:val="15"/>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4D"/>
    <w:rsid w:val="00017E7B"/>
    <w:rsid w:val="000409C9"/>
    <w:rsid w:val="00044A26"/>
    <w:rsid w:val="000762B4"/>
    <w:rsid w:val="000F70DA"/>
    <w:rsid w:val="001C1B33"/>
    <w:rsid w:val="00222104"/>
    <w:rsid w:val="002B4639"/>
    <w:rsid w:val="0030166C"/>
    <w:rsid w:val="00305179"/>
    <w:rsid w:val="003808FC"/>
    <w:rsid w:val="003A6299"/>
    <w:rsid w:val="00416C45"/>
    <w:rsid w:val="0047014B"/>
    <w:rsid w:val="004946C1"/>
    <w:rsid w:val="004E3DE7"/>
    <w:rsid w:val="004F5045"/>
    <w:rsid w:val="00514E07"/>
    <w:rsid w:val="005168DE"/>
    <w:rsid w:val="00523BD3"/>
    <w:rsid w:val="005904FB"/>
    <w:rsid w:val="005E1AC5"/>
    <w:rsid w:val="00612B3A"/>
    <w:rsid w:val="00686F32"/>
    <w:rsid w:val="00752CF8"/>
    <w:rsid w:val="007A58B0"/>
    <w:rsid w:val="007D20AE"/>
    <w:rsid w:val="007E1396"/>
    <w:rsid w:val="0083739D"/>
    <w:rsid w:val="00847461"/>
    <w:rsid w:val="008A2B2B"/>
    <w:rsid w:val="008C7714"/>
    <w:rsid w:val="008D5FD8"/>
    <w:rsid w:val="008E5B5C"/>
    <w:rsid w:val="00933383"/>
    <w:rsid w:val="00A668B0"/>
    <w:rsid w:val="00A76360"/>
    <w:rsid w:val="00B20F5B"/>
    <w:rsid w:val="00B2787A"/>
    <w:rsid w:val="00B46BFD"/>
    <w:rsid w:val="00BC7368"/>
    <w:rsid w:val="00C566A1"/>
    <w:rsid w:val="00CF5614"/>
    <w:rsid w:val="00D4154A"/>
    <w:rsid w:val="00D44BBF"/>
    <w:rsid w:val="00D547A4"/>
    <w:rsid w:val="00DB41AD"/>
    <w:rsid w:val="00EF074D"/>
    <w:rsid w:val="00F70042"/>
    <w:rsid w:val="00FB64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56BBCD"/>
  <w15:chartTrackingRefBased/>
  <w15:docId w15:val="{650C6E3B-F4A3-451A-BC31-C1BBBA8D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8F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D44BBF"/>
    <w:pPr>
      <w:keepNext/>
      <w:numPr>
        <w:numId w:val="4"/>
      </w:numPr>
      <w:tabs>
        <w:tab w:val="left" w:pos="851"/>
      </w:tabs>
      <w:spacing w:before="480" w:after="60"/>
      <w:outlineLvl w:val="0"/>
    </w:pPr>
    <w:rPr>
      <w:b/>
      <w:kern w:val="28"/>
      <w:szCs w:val="20"/>
      <w:lang w:val="et-E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08FC"/>
    <w:pPr>
      <w:jc w:val="center"/>
    </w:pPr>
    <w:rPr>
      <w:b/>
      <w:bCs/>
      <w:sz w:val="28"/>
      <w:lang w:val="x-none"/>
    </w:rPr>
  </w:style>
  <w:style w:type="character" w:customStyle="1" w:styleId="TitleChar">
    <w:name w:val="Title Char"/>
    <w:basedOn w:val="DefaultParagraphFont"/>
    <w:link w:val="Title"/>
    <w:rsid w:val="003808FC"/>
    <w:rPr>
      <w:rFonts w:ascii="Times New Roman" w:eastAsia="Times New Roman" w:hAnsi="Times New Roman" w:cs="Times New Roman"/>
      <w:b/>
      <w:bCs/>
      <w:sz w:val="28"/>
      <w:szCs w:val="24"/>
      <w:lang w:val="x-none" w:eastAsia="lv-LV"/>
    </w:rPr>
  </w:style>
  <w:style w:type="paragraph" w:styleId="ListParagraph">
    <w:name w:val="List Paragraph"/>
    <w:basedOn w:val="Normal"/>
    <w:link w:val="ListParagraphChar"/>
    <w:qFormat/>
    <w:rsid w:val="00D44BBF"/>
    <w:pPr>
      <w:ind w:left="720"/>
      <w:contextualSpacing/>
    </w:pPr>
  </w:style>
  <w:style w:type="paragraph" w:customStyle="1" w:styleId="Default">
    <w:name w:val="Default"/>
    <w:rsid w:val="00D44BB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Heading1Char">
    <w:name w:val="Heading 1 Char"/>
    <w:basedOn w:val="DefaultParagraphFont"/>
    <w:link w:val="Heading1"/>
    <w:rsid w:val="00D44BBF"/>
    <w:rPr>
      <w:rFonts w:ascii="Times New Roman" w:eastAsia="Times New Roman" w:hAnsi="Times New Roman" w:cs="Times New Roman"/>
      <w:b/>
      <w:kern w:val="28"/>
      <w:sz w:val="24"/>
      <w:szCs w:val="20"/>
      <w:lang w:val="et-EE" w:eastAsia="x-none"/>
    </w:rPr>
  </w:style>
  <w:style w:type="character" w:customStyle="1" w:styleId="ListParagraphChar">
    <w:name w:val="List Paragraph Char"/>
    <w:link w:val="ListParagraph"/>
    <w:uiPriority w:val="34"/>
    <w:rsid w:val="00416C45"/>
    <w:rPr>
      <w:rFonts w:ascii="Times New Roman" w:eastAsia="Times New Roman" w:hAnsi="Times New Roman" w:cs="Times New Roman"/>
      <w:sz w:val="24"/>
      <w:szCs w:val="24"/>
      <w:lang w:eastAsia="lv-LV"/>
    </w:rPr>
  </w:style>
  <w:style w:type="character" w:styleId="CommentReference">
    <w:name w:val="annotation reference"/>
    <w:semiHidden/>
    <w:rsid w:val="00DB41AD"/>
    <w:rPr>
      <w:sz w:val="16"/>
      <w:szCs w:val="16"/>
    </w:rPr>
  </w:style>
  <w:style w:type="paragraph" w:styleId="CommentText">
    <w:name w:val="annotation text"/>
    <w:basedOn w:val="Normal"/>
    <w:link w:val="CommentTextChar"/>
    <w:semiHidden/>
    <w:rsid w:val="00DB41AD"/>
    <w:rPr>
      <w:sz w:val="20"/>
      <w:szCs w:val="20"/>
      <w:lang w:val="x-none"/>
    </w:rPr>
  </w:style>
  <w:style w:type="character" w:customStyle="1" w:styleId="CommentTextChar">
    <w:name w:val="Comment Text Char"/>
    <w:basedOn w:val="DefaultParagraphFont"/>
    <w:link w:val="CommentText"/>
    <w:semiHidden/>
    <w:rsid w:val="00DB41AD"/>
    <w:rPr>
      <w:rFonts w:ascii="Times New Roman" w:eastAsia="Times New Roman" w:hAnsi="Times New Roman" w:cs="Times New Roman"/>
      <w:sz w:val="20"/>
      <w:szCs w:val="20"/>
      <w:lang w:val="x-none" w:eastAsia="lv-LV"/>
    </w:rPr>
  </w:style>
  <w:style w:type="paragraph" w:styleId="BalloonText">
    <w:name w:val="Balloon Text"/>
    <w:basedOn w:val="Normal"/>
    <w:link w:val="BalloonTextChar"/>
    <w:uiPriority w:val="99"/>
    <w:semiHidden/>
    <w:unhideWhenUsed/>
    <w:rsid w:val="00DB4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1AD"/>
    <w:rPr>
      <w:rFonts w:ascii="Segoe UI" w:eastAsia="Times New Roman" w:hAnsi="Segoe UI" w:cs="Segoe UI"/>
      <w:sz w:val="18"/>
      <w:szCs w:val="18"/>
      <w:lang w:eastAsia="lv-LV"/>
    </w:rPr>
  </w:style>
  <w:style w:type="paragraph" w:styleId="Header">
    <w:name w:val="header"/>
    <w:basedOn w:val="Normal"/>
    <w:link w:val="HeaderChar"/>
    <w:uiPriority w:val="99"/>
    <w:rsid w:val="008A2B2B"/>
    <w:pPr>
      <w:tabs>
        <w:tab w:val="center" w:pos="4677"/>
        <w:tab w:val="right" w:pos="9355"/>
      </w:tabs>
    </w:pPr>
    <w:rPr>
      <w:lang w:val="x-none"/>
    </w:rPr>
  </w:style>
  <w:style w:type="character" w:customStyle="1" w:styleId="HeaderChar">
    <w:name w:val="Header Char"/>
    <w:basedOn w:val="DefaultParagraphFont"/>
    <w:link w:val="Header"/>
    <w:uiPriority w:val="99"/>
    <w:rsid w:val="008A2B2B"/>
    <w:rPr>
      <w:rFonts w:ascii="Times New Roman" w:eastAsia="Times New Roman" w:hAnsi="Times New Roman" w:cs="Times New Roman"/>
      <w:sz w:val="24"/>
      <w:szCs w:val="24"/>
      <w:lang w:val="x-none" w:eastAsia="lv-LV"/>
    </w:rPr>
  </w:style>
  <w:style w:type="paragraph" w:styleId="BodyText">
    <w:name w:val="Body Text"/>
    <w:basedOn w:val="Normal"/>
    <w:link w:val="BodyTextChar"/>
    <w:rsid w:val="0030166C"/>
    <w:pPr>
      <w:suppressAutoHyphens/>
    </w:pPr>
    <w:rPr>
      <w:rFonts w:ascii="Arial" w:hAnsi="Arial" w:cs="Arial"/>
      <w:sz w:val="20"/>
      <w:szCs w:val="20"/>
      <w:lang w:eastAsia="ar-SA"/>
    </w:rPr>
  </w:style>
  <w:style w:type="character" w:customStyle="1" w:styleId="BodyTextChar">
    <w:name w:val="Body Text Char"/>
    <w:basedOn w:val="DefaultParagraphFont"/>
    <w:link w:val="BodyText"/>
    <w:rsid w:val="0030166C"/>
    <w:rPr>
      <w:rFonts w:ascii="Arial" w:eastAsia="Times New Roman" w:hAnsi="Arial" w:cs="Arial"/>
      <w:sz w:val="20"/>
      <w:szCs w:val="20"/>
      <w:lang w:val="lv-LV" w:eastAsia="ar-SA"/>
    </w:rPr>
  </w:style>
  <w:style w:type="character" w:customStyle="1" w:styleId="WW8Num4z0">
    <w:name w:val="WW8Num4z0"/>
    <w:rsid w:val="00847461"/>
    <w:rPr>
      <w:b/>
      <w:bCs/>
      <w:sz w:val="24"/>
      <w:szCs w:val="24"/>
    </w:rPr>
  </w:style>
  <w:style w:type="table" w:styleId="TableGrid">
    <w:name w:val="Table Grid"/>
    <w:basedOn w:val="TableNormal"/>
    <w:uiPriority w:val="39"/>
    <w:rsid w:val="00847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7461"/>
    <w:rPr>
      <w:color w:val="0563C1"/>
      <w:u w:val="single"/>
    </w:rPr>
  </w:style>
  <w:style w:type="paragraph" w:styleId="Footer">
    <w:name w:val="footer"/>
    <w:basedOn w:val="Normal"/>
    <w:link w:val="FooterChar"/>
    <w:uiPriority w:val="99"/>
    <w:unhideWhenUsed/>
    <w:rsid w:val="008C7714"/>
    <w:pPr>
      <w:tabs>
        <w:tab w:val="center" w:pos="4153"/>
        <w:tab w:val="right" w:pos="8306"/>
      </w:tabs>
    </w:pPr>
  </w:style>
  <w:style w:type="character" w:customStyle="1" w:styleId="FooterChar">
    <w:name w:val="Footer Char"/>
    <w:basedOn w:val="DefaultParagraphFont"/>
    <w:link w:val="Footer"/>
    <w:uiPriority w:val="99"/>
    <w:rsid w:val="008C7714"/>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vc@rigasveselib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limatkomfort.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ntars.rullis@rigasveselib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is.ragovskis@rigasveseliba.lv" TargetMode="External"/><Relationship Id="rId4" Type="http://schemas.openxmlformats.org/officeDocument/2006/relationships/settings" Target="settings.xml"/><Relationship Id="rId9" Type="http://schemas.openxmlformats.org/officeDocument/2006/relationships/hyperlink" Target="mailto:guntars.rullis@rigasveselib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08DE2-8972-4F57-B8FF-CBF1FCCA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8978</Words>
  <Characters>5118</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Eduards Broks</dc:creator>
  <cp:keywords/>
  <dc:description/>
  <cp:lastModifiedBy>Margarita Svjatoduha</cp:lastModifiedBy>
  <cp:revision>10</cp:revision>
  <cp:lastPrinted>2018-10-17T13:29:00Z</cp:lastPrinted>
  <dcterms:created xsi:type="dcterms:W3CDTF">2018-10-17T12:53:00Z</dcterms:created>
  <dcterms:modified xsi:type="dcterms:W3CDTF">2018-10-19T06:49:00Z</dcterms:modified>
</cp:coreProperties>
</file>